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CA7" w:rsidRDefault="00F85614">
      <w:r>
        <w:t xml:space="preserve">                                      </w:t>
      </w:r>
      <w:r w:rsidR="005063D7">
        <w:t xml:space="preserve">EŞYA </w:t>
      </w:r>
      <w:proofErr w:type="gramStart"/>
      <w:r w:rsidR="005063D7">
        <w:t>HUKUKU   II</w:t>
      </w:r>
      <w:proofErr w:type="gramEnd"/>
      <w:r w:rsidR="005063D7">
        <w:t xml:space="preserve"> PRATİK KUR  SORULARI  07.05.20026 </w:t>
      </w:r>
    </w:p>
    <w:p w:rsidR="005063D7" w:rsidRDefault="005063D7"/>
    <w:p w:rsidR="005063D7" w:rsidRDefault="005063D7" w:rsidP="005063D7">
      <w:pPr>
        <w:pStyle w:val="ListeParagraf"/>
        <w:numPr>
          <w:ilvl w:val="0"/>
          <w:numId w:val="1"/>
        </w:numPr>
      </w:pPr>
      <w:r>
        <w:t>Taşınır mülkiyetinin devren kazanılmasının sebebe bağlılığı tartışması ve kabul edilecek görüşlerin istihkak ve sebepsiz zenginleşme davalarının uygulanma alanları üzerindeki etkisini tartışınız.</w:t>
      </w:r>
    </w:p>
    <w:p w:rsidR="005063D7" w:rsidRDefault="005063D7" w:rsidP="005063D7">
      <w:pPr>
        <w:pStyle w:val="ListeParagraf"/>
        <w:numPr>
          <w:ilvl w:val="0"/>
          <w:numId w:val="1"/>
        </w:numPr>
      </w:pPr>
      <w:r>
        <w:t>Mülkiyetin saklı tutulması yolu ile satın alan alıcının söz konusu taşınırı 3. Kişiye satıp teslim etmesinin</w:t>
      </w:r>
      <w:r w:rsidRPr="005063D7">
        <w:t xml:space="preserve"> </w:t>
      </w:r>
      <w:r>
        <w:t>sonuçlarını</w:t>
      </w:r>
      <w:r>
        <w:t xml:space="preserve"> tartışınız.</w:t>
      </w:r>
    </w:p>
    <w:p w:rsidR="005063D7" w:rsidRDefault="005063D7" w:rsidP="005063D7">
      <w:pPr>
        <w:pStyle w:val="ListeParagraf"/>
        <w:numPr>
          <w:ilvl w:val="0"/>
          <w:numId w:val="1"/>
        </w:numPr>
      </w:pPr>
      <w:r>
        <w:t>“Ayni sözleşme” kavramını bir örnek ile açıklayınız.</w:t>
      </w:r>
    </w:p>
    <w:p w:rsidR="005063D7" w:rsidRDefault="00343A19" w:rsidP="005063D7">
      <w:pPr>
        <w:pStyle w:val="ListeParagraf"/>
        <w:numPr>
          <w:ilvl w:val="0"/>
          <w:numId w:val="1"/>
        </w:numPr>
      </w:pPr>
      <w:r>
        <w:t>Metroda kıymetli bir saat bulan “X” in malik olabilmesi hususunu tartışınız.</w:t>
      </w:r>
    </w:p>
    <w:p w:rsidR="00343A19" w:rsidRDefault="00343A19" w:rsidP="005063D7">
      <w:pPr>
        <w:pStyle w:val="ListeParagraf"/>
        <w:numPr>
          <w:ilvl w:val="0"/>
          <w:numId w:val="1"/>
        </w:numPr>
      </w:pPr>
      <w:r>
        <w:t xml:space="preserve">A’nın taşınmazı üzerinde </w:t>
      </w:r>
      <w:proofErr w:type="gramStart"/>
      <w:r>
        <w:t>intifa  hakkı</w:t>
      </w:r>
      <w:proofErr w:type="gramEnd"/>
      <w:r>
        <w:t xml:space="preserve"> sahibi olan “C” </w:t>
      </w:r>
      <w:proofErr w:type="spellStart"/>
      <w:r>
        <w:t>nin</w:t>
      </w:r>
      <w:proofErr w:type="spellEnd"/>
      <w:r>
        <w:t xml:space="preserve"> bu hakkını bir başkasına hangi yolla devredebileceğine ilişkin sorudaki hata nedir?</w:t>
      </w:r>
    </w:p>
    <w:p w:rsidR="00343A19" w:rsidRDefault="00343A19" w:rsidP="005063D7">
      <w:pPr>
        <w:pStyle w:val="ListeParagraf"/>
        <w:numPr>
          <w:ilvl w:val="0"/>
          <w:numId w:val="1"/>
        </w:numPr>
      </w:pPr>
      <w:r>
        <w:t xml:space="preserve">“D” ye ait mermer bloğunu ondan izinsiz olarak alıp </w:t>
      </w:r>
      <w:r w:rsidR="00F85614">
        <w:t>bir heykel haline getiren “H” hangi ihtimallerde malik olamaz?</w:t>
      </w:r>
    </w:p>
    <w:p w:rsidR="00F85614" w:rsidRDefault="00F85614" w:rsidP="005063D7">
      <w:pPr>
        <w:pStyle w:val="ListeParagraf"/>
        <w:numPr>
          <w:ilvl w:val="0"/>
          <w:numId w:val="1"/>
        </w:numPr>
      </w:pPr>
      <w:r>
        <w:t xml:space="preserve">A taşınmazı lehine B taşınmazı üzerinde ( aleyhine) kurulan, “A taşınmazı sakinlerinin spor alanı olarak kullanmasına” ilişkin irtifak hakkının türü </w:t>
      </w:r>
      <w:proofErr w:type="gramStart"/>
      <w:r>
        <w:t>aşağıdakilerden  hangisi</w:t>
      </w:r>
      <w:proofErr w:type="gramEnd"/>
      <w:r>
        <w:t xml:space="preserve"> içinde yer alır? Neden?</w:t>
      </w:r>
    </w:p>
    <w:p w:rsidR="00F85614" w:rsidRDefault="00F85614" w:rsidP="00F85614">
      <w:pPr>
        <w:pStyle w:val="ListeParagraf"/>
        <w:numPr>
          <w:ilvl w:val="0"/>
          <w:numId w:val="2"/>
        </w:numPr>
      </w:pPr>
      <w:r>
        <w:t xml:space="preserve">Kişiye bağlı </w:t>
      </w:r>
      <w:proofErr w:type="gramStart"/>
      <w:r>
        <w:t>irtifaklar      b</w:t>
      </w:r>
      <w:proofErr w:type="gramEnd"/>
      <w:r>
        <w:t>- eşyaya bağlı irtifaklar       c- diğer irtifaklar</w:t>
      </w:r>
    </w:p>
    <w:p w:rsidR="00445D92" w:rsidRDefault="00445D92" w:rsidP="00445D92">
      <w:pPr>
        <w:pStyle w:val="ListeParagraf"/>
        <w:ind w:left="1440"/>
      </w:pPr>
    </w:p>
    <w:p w:rsidR="00445D92" w:rsidRDefault="00FC2E36" w:rsidP="002E7BB6">
      <w:pPr>
        <w:pStyle w:val="ListeParagraf"/>
        <w:numPr>
          <w:ilvl w:val="0"/>
          <w:numId w:val="1"/>
        </w:numPr>
      </w:pPr>
      <w:r w:rsidRPr="00FC2E36">
        <w:rPr>
          <w:b/>
        </w:rPr>
        <w:t>OLAY:</w:t>
      </w:r>
      <w:r>
        <w:t xml:space="preserve"> </w:t>
      </w:r>
      <w:r w:rsidR="00445D92">
        <w:t xml:space="preserve">“M” ye ait kıymetli taşınırı çalan “H”, </w:t>
      </w:r>
      <w:r>
        <w:t xml:space="preserve">iki yıl elinde tuttuktan sonra, söz konusu taşınırı iyiniyetli “C” ye satmış teslim etmiştir.  C </w:t>
      </w:r>
      <w:proofErr w:type="gramStart"/>
      <w:r>
        <w:t>de  söz</w:t>
      </w:r>
      <w:proofErr w:type="gramEnd"/>
      <w:r>
        <w:t xml:space="preserve"> konusu taşınıra 2 yıl süre ile zilyet olmuş ve </w:t>
      </w:r>
      <w:proofErr w:type="spellStart"/>
      <w:r>
        <w:t>iyiniyetini</w:t>
      </w:r>
      <w:proofErr w:type="spellEnd"/>
      <w:r>
        <w:t xml:space="preserve"> sürdürmüştür. Daha sonra “C” den taşınırı “Ü” satın ve teslim almış ve de 2 yıl süre ile </w:t>
      </w:r>
      <w:proofErr w:type="spellStart"/>
      <w:proofErr w:type="gramStart"/>
      <w:r>
        <w:t>iyiniyetle</w:t>
      </w:r>
      <w:proofErr w:type="spellEnd"/>
      <w:r>
        <w:t xml:space="preserve">  zilyetliğini</w:t>
      </w:r>
      <w:proofErr w:type="gramEnd"/>
      <w:r>
        <w:t xml:space="preserve"> devam ettirmiştir. </w:t>
      </w:r>
      <w:r w:rsidR="002E7BB6">
        <w:t xml:space="preserve">İki yıllık zilyetliğinin sonunda </w:t>
      </w:r>
      <w:r w:rsidR="002E7BB6">
        <w:t xml:space="preserve">C </w:t>
      </w:r>
      <w:proofErr w:type="spellStart"/>
      <w:r w:rsidR="002E7BB6">
        <w:t>nin</w:t>
      </w:r>
      <w:proofErr w:type="spellEnd"/>
      <w:r w:rsidR="002E7BB6">
        <w:t xml:space="preserve"> mülkiyeti kazanabilmesi hususunu tartışınız. </w:t>
      </w:r>
      <w:bookmarkStart w:id="0" w:name="_GoBack"/>
      <w:bookmarkEnd w:id="0"/>
    </w:p>
    <w:sectPr w:rsidR="00445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4C12"/>
    <w:multiLevelType w:val="hybridMultilevel"/>
    <w:tmpl w:val="F10CDA5E"/>
    <w:lvl w:ilvl="0" w:tplc="A6BE6794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EB1A1E"/>
    <w:multiLevelType w:val="hybridMultilevel"/>
    <w:tmpl w:val="442805D0"/>
    <w:lvl w:ilvl="0" w:tplc="08E45D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C1"/>
    <w:rsid w:val="002E7BB6"/>
    <w:rsid w:val="00343A19"/>
    <w:rsid w:val="003D1CA7"/>
    <w:rsid w:val="00445D92"/>
    <w:rsid w:val="005063D7"/>
    <w:rsid w:val="009E5C68"/>
    <w:rsid w:val="00B94FC1"/>
    <w:rsid w:val="00F85614"/>
    <w:rsid w:val="00FC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FCA6D"/>
  <w15:chartTrackingRefBased/>
  <w15:docId w15:val="{0460A597-4AEC-4A73-9049-31C7CEC2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06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2026-05-06T08:49:00Z</dcterms:created>
  <dcterms:modified xsi:type="dcterms:W3CDTF">2026-05-06T08:49:00Z</dcterms:modified>
</cp:coreProperties>
</file>