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8C957" w14:textId="4E3531A8" w:rsidR="00FC78F5" w:rsidRPr="00E11122" w:rsidRDefault="00FC78F5" w:rsidP="00D44B1D">
      <w:pPr>
        <w:pStyle w:val="Balk2"/>
      </w:pPr>
      <w:proofErr w:type="spellStart"/>
      <w:r w:rsidRPr="00E11122">
        <w:t>Liz</w:t>
      </w:r>
      <w:proofErr w:type="spellEnd"/>
      <w:r w:rsidRPr="00E11122">
        <w:t xml:space="preserve"> </w:t>
      </w:r>
      <w:proofErr w:type="spellStart"/>
      <w:r w:rsidRPr="00E11122">
        <w:t>Wiseman</w:t>
      </w:r>
      <w:proofErr w:type="spellEnd"/>
      <w:r w:rsidRPr="00E11122">
        <w:t xml:space="preserve"> - "Potansiyeli Çoğaltan Liderlik" Kitap İncelemesi</w:t>
      </w:r>
    </w:p>
    <w:p w14:paraId="743DB91E" w14:textId="77777777" w:rsidR="00FC78F5" w:rsidRPr="00E11122" w:rsidRDefault="00FC78F5" w:rsidP="00FC78F5">
      <w:pPr>
        <w:rPr>
          <w:rFonts w:ascii="Arial" w:hAnsi="Arial" w:cs="Arial"/>
          <w:sz w:val="32"/>
          <w:szCs w:val="32"/>
        </w:rPr>
      </w:pPr>
      <w:r w:rsidRPr="00E11122">
        <w:rPr>
          <w:rFonts w:ascii="Arial" w:hAnsi="Arial" w:cs="Arial"/>
          <w:sz w:val="32"/>
          <w:szCs w:val="32"/>
        </w:rPr>
        <w:t>15 Ocak 2026</w:t>
      </w:r>
    </w:p>
    <w:p w14:paraId="7EF3B36C"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Kurumsal dünyada liderlik üzerine yapılan tartışmaların çoğu, liderin karizması, vizyonu veya stratejik </w:t>
      </w:r>
      <w:proofErr w:type="gramStart"/>
      <w:r w:rsidRPr="00E11122">
        <w:rPr>
          <w:rFonts w:ascii="Arial" w:hAnsi="Arial" w:cs="Arial"/>
          <w:sz w:val="32"/>
          <w:szCs w:val="32"/>
        </w:rPr>
        <w:t>zekası</w:t>
      </w:r>
      <w:proofErr w:type="gramEnd"/>
      <w:r w:rsidRPr="00E11122">
        <w:rPr>
          <w:rFonts w:ascii="Arial" w:hAnsi="Arial" w:cs="Arial"/>
          <w:sz w:val="32"/>
          <w:szCs w:val="32"/>
        </w:rPr>
        <w:t xml:space="preserve"> üzerine odaklanır. Ancak </w:t>
      </w:r>
      <w:proofErr w:type="spellStart"/>
      <w:r w:rsidRPr="00E11122">
        <w:rPr>
          <w:rFonts w:ascii="Arial" w:hAnsi="Arial" w:cs="Arial"/>
          <w:sz w:val="32"/>
          <w:szCs w:val="32"/>
        </w:rPr>
        <w:t>Liz</w:t>
      </w:r>
      <w:proofErr w:type="spellEnd"/>
      <w:r w:rsidRPr="00E11122">
        <w:rPr>
          <w:rFonts w:ascii="Arial" w:hAnsi="Arial" w:cs="Arial"/>
          <w:sz w:val="32"/>
          <w:szCs w:val="32"/>
        </w:rPr>
        <w:t xml:space="preserve"> </w:t>
      </w:r>
      <w:proofErr w:type="spellStart"/>
      <w:r w:rsidRPr="00E11122">
        <w:rPr>
          <w:rFonts w:ascii="Arial" w:hAnsi="Arial" w:cs="Arial"/>
          <w:sz w:val="32"/>
          <w:szCs w:val="32"/>
        </w:rPr>
        <w:t>Wiseman</w:t>
      </w:r>
      <w:proofErr w:type="spellEnd"/>
      <w:r w:rsidRPr="00E11122">
        <w:rPr>
          <w:rFonts w:ascii="Arial" w:hAnsi="Arial" w:cs="Arial"/>
          <w:sz w:val="32"/>
          <w:szCs w:val="32"/>
        </w:rPr>
        <w:t xml:space="preserve">, bu eserinde merceği liderden alıp liderin </w:t>
      </w:r>
      <w:r w:rsidRPr="00E11122">
        <w:rPr>
          <w:rFonts w:ascii="Arial" w:hAnsi="Arial" w:cs="Arial"/>
          <w:b/>
          <w:bCs/>
          <w:i/>
          <w:iCs/>
          <w:sz w:val="32"/>
          <w:szCs w:val="32"/>
        </w:rPr>
        <w:t>etkisine</w:t>
      </w:r>
      <w:r w:rsidRPr="00E11122">
        <w:rPr>
          <w:rFonts w:ascii="Arial" w:hAnsi="Arial" w:cs="Arial"/>
          <w:b/>
          <w:bCs/>
          <w:sz w:val="32"/>
          <w:szCs w:val="32"/>
        </w:rPr>
        <w:t xml:space="preserve"> </w:t>
      </w:r>
      <w:r w:rsidRPr="00E11122">
        <w:rPr>
          <w:rFonts w:ascii="Arial" w:hAnsi="Arial" w:cs="Arial"/>
          <w:sz w:val="32"/>
          <w:szCs w:val="32"/>
        </w:rPr>
        <w:t xml:space="preserve">çeviriyor. </w:t>
      </w:r>
      <w:proofErr w:type="spellStart"/>
      <w:r w:rsidRPr="00E11122">
        <w:rPr>
          <w:rFonts w:ascii="Arial" w:hAnsi="Arial" w:cs="Arial"/>
          <w:sz w:val="32"/>
          <w:szCs w:val="32"/>
        </w:rPr>
        <w:t>Wiseman'ın</w:t>
      </w:r>
      <w:proofErr w:type="spellEnd"/>
      <w:r w:rsidRPr="00E11122">
        <w:rPr>
          <w:rFonts w:ascii="Arial" w:hAnsi="Arial" w:cs="Arial"/>
          <w:sz w:val="32"/>
          <w:szCs w:val="32"/>
        </w:rPr>
        <w:t xml:space="preserve"> temel tezi, dünyada iki tip liderin var olduğu gerçeğine dayanıyor. </w:t>
      </w:r>
    </w:p>
    <w:p w14:paraId="66373C6E" w14:textId="2404236E" w:rsidR="00FC78F5" w:rsidRPr="00E11122" w:rsidRDefault="00FC78F5" w:rsidP="00FC78F5">
      <w:pPr>
        <w:rPr>
          <w:rFonts w:ascii="Arial" w:hAnsi="Arial" w:cs="Arial"/>
          <w:sz w:val="32"/>
          <w:szCs w:val="32"/>
        </w:rPr>
      </w:pPr>
      <w:r w:rsidRPr="00E11122">
        <w:rPr>
          <w:rFonts w:ascii="Arial" w:hAnsi="Arial" w:cs="Arial"/>
          <w:sz w:val="32"/>
          <w:szCs w:val="32"/>
        </w:rPr>
        <w:t xml:space="preserve">Birinci tip liderler, ekiplerindeki zekayı ve kapasiteyi tüketen, insanların enerjisini sömüren ve ortamdaki oksijeni bitiren kişilerdir. </w:t>
      </w:r>
      <w:proofErr w:type="spellStart"/>
      <w:r w:rsidRPr="00E11122">
        <w:rPr>
          <w:rFonts w:ascii="Arial" w:hAnsi="Arial" w:cs="Arial"/>
          <w:sz w:val="32"/>
          <w:szCs w:val="32"/>
        </w:rPr>
        <w:t>Wiseman</w:t>
      </w:r>
      <w:proofErr w:type="spellEnd"/>
      <w:r w:rsidRPr="00E11122">
        <w:rPr>
          <w:rFonts w:ascii="Arial" w:hAnsi="Arial" w:cs="Arial"/>
          <w:sz w:val="32"/>
          <w:szCs w:val="32"/>
        </w:rPr>
        <w:t xml:space="preserve"> bu gruba "</w:t>
      </w:r>
      <w:proofErr w:type="spellStart"/>
      <w:r w:rsidRPr="00E11122">
        <w:rPr>
          <w:rFonts w:ascii="Arial" w:hAnsi="Arial" w:cs="Arial"/>
          <w:b/>
          <w:bCs/>
          <w:sz w:val="32"/>
          <w:szCs w:val="32"/>
        </w:rPr>
        <w:t>Diminishers</w:t>
      </w:r>
      <w:proofErr w:type="spellEnd"/>
      <w:r w:rsidRPr="00E11122">
        <w:rPr>
          <w:rFonts w:ascii="Arial" w:hAnsi="Arial" w:cs="Arial"/>
          <w:sz w:val="32"/>
          <w:szCs w:val="32"/>
        </w:rPr>
        <w:t>" yani "</w:t>
      </w:r>
      <w:r w:rsidRPr="00E11122">
        <w:rPr>
          <w:rFonts w:ascii="Arial" w:hAnsi="Arial" w:cs="Arial"/>
          <w:b/>
          <w:bCs/>
          <w:sz w:val="32"/>
          <w:szCs w:val="32"/>
        </w:rPr>
        <w:t>Eksiltenler</w:t>
      </w:r>
      <w:r w:rsidRPr="00E11122">
        <w:rPr>
          <w:rFonts w:ascii="Arial" w:hAnsi="Arial" w:cs="Arial"/>
          <w:sz w:val="32"/>
          <w:szCs w:val="32"/>
        </w:rPr>
        <w:t xml:space="preserve">" adını veriyor. Bu kişiler odaya girdiklerinde, diğer herkesin </w:t>
      </w:r>
      <w:r w:rsidR="0057199E" w:rsidRPr="00E11122">
        <w:rPr>
          <w:rFonts w:ascii="Arial" w:hAnsi="Arial" w:cs="Arial"/>
          <w:sz w:val="32"/>
          <w:szCs w:val="32"/>
        </w:rPr>
        <w:t>zekâsı</w:t>
      </w:r>
      <w:r w:rsidRPr="00E11122">
        <w:rPr>
          <w:rFonts w:ascii="Arial" w:hAnsi="Arial" w:cs="Arial"/>
          <w:sz w:val="32"/>
          <w:szCs w:val="32"/>
        </w:rPr>
        <w:t xml:space="preserve"> sanki bir anda buharlaşır ve geriye sadece liderin egosu kalır.</w:t>
      </w:r>
    </w:p>
    <w:p w14:paraId="70162E16" w14:textId="77777777" w:rsidR="00FC78F5" w:rsidRPr="00E11122" w:rsidRDefault="00FC78F5" w:rsidP="00FC78F5">
      <w:pPr>
        <w:rPr>
          <w:rFonts w:ascii="Arial" w:hAnsi="Arial" w:cs="Arial"/>
          <w:sz w:val="32"/>
          <w:szCs w:val="32"/>
        </w:rPr>
      </w:pPr>
      <w:r w:rsidRPr="00E11122">
        <w:rPr>
          <w:rFonts w:ascii="Arial" w:hAnsi="Arial" w:cs="Arial"/>
          <w:sz w:val="32"/>
          <w:szCs w:val="32"/>
        </w:rPr>
        <w:t>İkinci tip liderler ise tam tersine, dokundukları her şeyi büyütürler. Bu liderler, "</w:t>
      </w:r>
      <w:proofErr w:type="spellStart"/>
      <w:r w:rsidRPr="00E11122">
        <w:rPr>
          <w:rFonts w:ascii="Arial" w:hAnsi="Arial" w:cs="Arial"/>
          <w:b/>
          <w:bCs/>
          <w:sz w:val="32"/>
          <w:szCs w:val="32"/>
        </w:rPr>
        <w:t>Multipliers</w:t>
      </w:r>
      <w:proofErr w:type="spellEnd"/>
      <w:r w:rsidRPr="00E11122">
        <w:rPr>
          <w:rFonts w:ascii="Arial" w:hAnsi="Arial" w:cs="Arial"/>
          <w:sz w:val="32"/>
          <w:szCs w:val="32"/>
        </w:rPr>
        <w:t>" yani "</w:t>
      </w:r>
      <w:r w:rsidRPr="00E11122">
        <w:rPr>
          <w:rFonts w:ascii="Arial" w:hAnsi="Arial" w:cs="Arial"/>
          <w:b/>
          <w:bCs/>
          <w:sz w:val="32"/>
          <w:szCs w:val="32"/>
        </w:rPr>
        <w:t>Çarpanlar</w:t>
      </w:r>
      <w:r w:rsidRPr="00E11122">
        <w:rPr>
          <w:rFonts w:ascii="Arial" w:hAnsi="Arial" w:cs="Arial"/>
          <w:sz w:val="32"/>
          <w:szCs w:val="32"/>
        </w:rPr>
        <w:t>" olarak tanımlanır. Çarpanlar odaya girdiklerinde, insanların zihinlerindeki kilitler açılır, fikirler özgürleşir ve ekip üyeleri kendilerini olduklarından çok daha zeki, yetenekli ve cesur hissederler. Çarpan liderlerin temel inancı, organizasyondaki zekanın kıt bir kaynak olmadığı, aksine kullanılmayı bekleyen devasa bir potansiyel olduğudur.</w:t>
      </w:r>
    </w:p>
    <w:p w14:paraId="1DF2F1F0"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Kitabın giriş bölümünde sunulan en çarpıcı veri, bu iki lider tipi arasındaki verimlilik farkıdır. Yapılan kapsamlı araştırmalar, Eksilten liderlerin ekiplerindeki potansiyelin ortalama sadece </w:t>
      </w:r>
      <w:r w:rsidRPr="00E11122">
        <w:rPr>
          <w:rFonts w:ascii="Arial" w:hAnsi="Arial" w:cs="Arial"/>
          <w:b/>
          <w:bCs/>
          <w:sz w:val="32"/>
          <w:szCs w:val="32"/>
        </w:rPr>
        <w:t>%48'ini kullanabildiğini</w:t>
      </w:r>
      <w:r w:rsidRPr="00E11122">
        <w:rPr>
          <w:rFonts w:ascii="Arial" w:hAnsi="Arial" w:cs="Arial"/>
          <w:sz w:val="32"/>
          <w:szCs w:val="32"/>
        </w:rPr>
        <w:t xml:space="preserve"> gösteriyor. Bu durum, bir şirketin maaşını ödediği zekanın yarısının çöpe gitmesi anlamına geliyor. Öte yandan Çarpan liderler, ekiplerinden sadece %100 verim almakla kalmıyor, aynı zamanda "gönüllü ekstra çaba" denilen faktörü de devreye sokarak bu oranı </w:t>
      </w:r>
      <w:r w:rsidRPr="00E11122">
        <w:rPr>
          <w:rFonts w:ascii="Arial" w:hAnsi="Arial" w:cs="Arial"/>
          <w:b/>
          <w:bCs/>
          <w:sz w:val="32"/>
          <w:szCs w:val="32"/>
        </w:rPr>
        <w:t xml:space="preserve">%197'ye kadar </w:t>
      </w:r>
      <w:r w:rsidRPr="00E11122">
        <w:rPr>
          <w:rFonts w:ascii="Arial" w:hAnsi="Arial" w:cs="Arial"/>
          <w:b/>
          <w:bCs/>
          <w:sz w:val="32"/>
          <w:szCs w:val="32"/>
        </w:rPr>
        <w:lastRenderedPageBreak/>
        <w:t>çıkarabiliyorlar</w:t>
      </w:r>
      <w:r w:rsidRPr="00E11122">
        <w:rPr>
          <w:rFonts w:ascii="Arial" w:hAnsi="Arial" w:cs="Arial"/>
          <w:sz w:val="32"/>
          <w:szCs w:val="32"/>
        </w:rPr>
        <w:t>. Bu, Çarpan bir liderin yönetimindeki bir ekibin, Eksilten bir liderin ekibine göre neredeyse iki kat daha fazla iş ve değer ürettiği anlamına geliyor.</w:t>
      </w:r>
    </w:p>
    <w:p w14:paraId="0C38460E" w14:textId="77777777" w:rsidR="00FC78F5" w:rsidRPr="00E11122" w:rsidRDefault="00FC78F5" w:rsidP="00D44B1D">
      <w:pPr>
        <w:pStyle w:val="Balk2"/>
      </w:pPr>
      <w:r w:rsidRPr="00E11122">
        <w:t>BÖLÜM 1: Çarpan Etkisi (</w:t>
      </w:r>
      <w:proofErr w:type="spellStart"/>
      <w:r w:rsidRPr="00E11122">
        <w:t>The</w:t>
      </w:r>
      <w:proofErr w:type="spellEnd"/>
      <w:r w:rsidRPr="00E11122">
        <w:t xml:space="preserve"> </w:t>
      </w:r>
      <w:proofErr w:type="spellStart"/>
      <w:r w:rsidRPr="00E11122">
        <w:t>Multiplier</w:t>
      </w:r>
      <w:proofErr w:type="spellEnd"/>
      <w:r w:rsidRPr="00E11122">
        <w:t xml:space="preserve"> </w:t>
      </w:r>
      <w:proofErr w:type="spellStart"/>
      <w:r w:rsidRPr="00E11122">
        <w:t>Effect</w:t>
      </w:r>
      <w:proofErr w:type="spellEnd"/>
      <w:r w:rsidRPr="00E11122">
        <w:t>)</w:t>
      </w:r>
    </w:p>
    <w:p w14:paraId="65E42D99" w14:textId="77777777" w:rsidR="00FC78F5" w:rsidRPr="00E11122" w:rsidRDefault="00FC78F5" w:rsidP="00FC78F5">
      <w:pPr>
        <w:rPr>
          <w:rFonts w:ascii="Arial" w:hAnsi="Arial" w:cs="Arial"/>
          <w:sz w:val="32"/>
          <w:szCs w:val="32"/>
        </w:rPr>
      </w:pPr>
      <w:r w:rsidRPr="00E11122">
        <w:rPr>
          <w:rFonts w:ascii="Arial" w:hAnsi="Arial" w:cs="Arial"/>
          <w:sz w:val="32"/>
          <w:szCs w:val="32"/>
        </w:rPr>
        <w:t>Bu bölüm, liderliğin temel matematiğini ve zihniyet yapısını derinlemesine inceler. Yazar burada "</w:t>
      </w:r>
      <w:r w:rsidRPr="00E11122">
        <w:rPr>
          <w:rFonts w:ascii="Arial" w:hAnsi="Arial" w:cs="Arial"/>
          <w:b/>
          <w:bCs/>
          <w:sz w:val="32"/>
          <w:szCs w:val="32"/>
        </w:rPr>
        <w:t>Ekleme</w:t>
      </w:r>
      <w:r w:rsidRPr="00E11122">
        <w:rPr>
          <w:rFonts w:ascii="Arial" w:hAnsi="Arial" w:cs="Arial"/>
          <w:sz w:val="32"/>
          <w:szCs w:val="32"/>
        </w:rPr>
        <w:t xml:space="preserve"> </w:t>
      </w:r>
      <w:r w:rsidRPr="00E11122">
        <w:rPr>
          <w:rFonts w:ascii="Arial" w:hAnsi="Arial" w:cs="Arial"/>
          <w:b/>
          <w:bCs/>
          <w:sz w:val="32"/>
          <w:szCs w:val="32"/>
        </w:rPr>
        <w:t>Mantığı</w:t>
      </w:r>
      <w:r w:rsidRPr="00E11122">
        <w:rPr>
          <w:rFonts w:ascii="Arial" w:hAnsi="Arial" w:cs="Arial"/>
          <w:sz w:val="32"/>
          <w:szCs w:val="32"/>
        </w:rPr>
        <w:t>" (</w:t>
      </w:r>
      <w:proofErr w:type="spellStart"/>
      <w:r w:rsidRPr="00E11122">
        <w:rPr>
          <w:rFonts w:ascii="Arial" w:hAnsi="Arial" w:cs="Arial"/>
          <w:sz w:val="32"/>
          <w:szCs w:val="32"/>
        </w:rPr>
        <w:t>The</w:t>
      </w:r>
      <w:proofErr w:type="spellEnd"/>
      <w:r w:rsidRPr="00E11122">
        <w:rPr>
          <w:rFonts w:ascii="Arial" w:hAnsi="Arial" w:cs="Arial"/>
          <w:sz w:val="32"/>
          <w:szCs w:val="32"/>
        </w:rPr>
        <w:t xml:space="preserve"> </w:t>
      </w:r>
      <w:proofErr w:type="spellStart"/>
      <w:r w:rsidRPr="00E11122">
        <w:rPr>
          <w:rFonts w:ascii="Arial" w:hAnsi="Arial" w:cs="Arial"/>
          <w:sz w:val="32"/>
          <w:szCs w:val="32"/>
        </w:rPr>
        <w:t>Logic</w:t>
      </w:r>
      <w:proofErr w:type="spellEnd"/>
      <w:r w:rsidRPr="00E11122">
        <w:rPr>
          <w:rFonts w:ascii="Arial" w:hAnsi="Arial" w:cs="Arial"/>
          <w:sz w:val="32"/>
          <w:szCs w:val="32"/>
        </w:rPr>
        <w:t xml:space="preserve"> of </w:t>
      </w:r>
      <w:proofErr w:type="spellStart"/>
      <w:r w:rsidRPr="00E11122">
        <w:rPr>
          <w:rFonts w:ascii="Arial" w:hAnsi="Arial" w:cs="Arial"/>
          <w:sz w:val="32"/>
          <w:szCs w:val="32"/>
        </w:rPr>
        <w:t>Addition</w:t>
      </w:r>
      <w:proofErr w:type="spellEnd"/>
      <w:r w:rsidRPr="00E11122">
        <w:rPr>
          <w:rFonts w:ascii="Arial" w:hAnsi="Arial" w:cs="Arial"/>
          <w:sz w:val="32"/>
          <w:szCs w:val="32"/>
        </w:rPr>
        <w:t>) ile "</w:t>
      </w:r>
      <w:r w:rsidRPr="00E11122">
        <w:rPr>
          <w:rFonts w:ascii="Arial" w:hAnsi="Arial" w:cs="Arial"/>
          <w:b/>
          <w:bCs/>
          <w:sz w:val="32"/>
          <w:szCs w:val="32"/>
        </w:rPr>
        <w:t>Çarpma</w:t>
      </w:r>
      <w:r w:rsidRPr="00E11122">
        <w:rPr>
          <w:rFonts w:ascii="Arial" w:hAnsi="Arial" w:cs="Arial"/>
          <w:sz w:val="32"/>
          <w:szCs w:val="32"/>
        </w:rPr>
        <w:t xml:space="preserve"> </w:t>
      </w:r>
      <w:r w:rsidRPr="00E11122">
        <w:rPr>
          <w:rFonts w:ascii="Arial" w:hAnsi="Arial" w:cs="Arial"/>
          <w:b/>
          <w:bCs/>
          <w:sz w:val="32"/>
          <w:szCs w:val="32"/>
        </w:rPr>
        <w:t>Mantığı</w:t>
      </w:r>
      <w:r w:rsidRPr="00E11122">
        <w:rPr>
          <w:rFonts w:ascii="Arial" w:hAnsi="Arial" w:cs="Arial"/>
          <w:sz w:val="32"/>
          <w:szCs w:val="32"/>
        </w:rPr>
        <w:t>" (</w:t>
      </w:r>
      <w:proofErr w:type="spellStart"/>
      <w:r w:rsidRPr="00E11122">
        <w:rPr>
          <w:rFonts w:ascii="Arial" w:hAnsi="Arial" w:cs="Arial"/>
          <w:sz w:val="32"/>
          <w:szCs w:val="32"/>
        </w:rPr>
        <w:t>The</w:t>
      </w:r>
      <w:proofErr w:type="spellEnd"/>
      <w:r w:rsidRPr="00E11122">
        <w:rPr>
          <w:rFonts w:ascii="Arial" w:hAnsi="Arial" w:cs="Arial"/>
          <w:sz w:val="32"/>
          <w:szCs w:val="32"/>
        </w:rPr>
        <w:t xml:space="preserve"> </w:t>
      </w:r>
      <w:proofErr w:type="spellStart"/>
      <w:r w:rsidRPr="00E11122">
        <w:rPr>
          <w:rFonts w:ascii="Arial" w:hAnsi="Arial" w:cs="Arial"/>
          <w:sz w:val="32"/>
          <w:szCs w:val="32"/>
        </w:rPr>
        <w:t>Logic</w:t>
      </w:r>
      <w:proofErr w:type="spellEnd"/>
      <w:r w:rsidRPr="00E11122">
        <w:rPr>
          <w:rFonts w:ascii="Arial" w:hAnsi="Arial" w:cs="Arial"/>
          <w:sz w:val="32"/>
          <w:szCs w:val="32"/>
        </w:rPr>
        <w:t xml:space="preserve"> of </w:t>
      </w:r>
      <w:proofErr w:type="spellStart"/>
      <w:r w:rsidRPr="00E11122">
        <w:rPr>
          <w:rFonts w:ascii="Arial" w:hAnsi="Arial" w:cs="Arial"/>
          <w:sz w:val="32"/>
          <w:szCs w:val="32"/>
        </w:rPr>
        <w:t>Multiplication</w:t>
      </w:r>
      <w:proofErr w:type="spellEnd"/>
      <w:r w:rsidRPr="00E11122">
        <w:rPr>
          <w:rFonts w:ascii="Arial" w:hAnsi="Arial" w:cs="Arial"/>
          <w:sz w:val="32"/>
          <w:szCs w:val="32"/>
        </w:rPr>
        <w:t xml:space="preserve">) arasındaki temel farkı ortaya koyar. Eksilten liderler, dünyayı kıt kaynaklar üzerinden okurlar. Onlara göre </w:t>
      </w:r>
      <w:proofErr w:type="gramStart"/>
      <w:r w:rsidRPr="00E11122">
        <w:rPr>
          <w:rFonts w:ascii="Arial" w:hAnsi="Arial" w:cs="Arial"/>
          <w:sz w:val="32"/>
          <w:szCs w:val="32"/>
        </w:rPr>
        <w:t>zeka</w:t>
      </w:r>
      <w:proofErr w:type="gramEnd"/>
      <w:r w:rsidRPr="00E11122">
        <w:rPr>
          <w:rFonts w:ascii="Arial" w:hAnsi="Arial" w:cs="Arial"/>
          <w:sz w:val="32"/>
          <w:szCs w:val="32"/>
        </w:rPr>
        <w:t>, nadir bulunan ve sadece birkaç "seçilmiş" kişide olan bir özelliktir. Bu nedenle, daha fazla iş üretmenin tek yolunun daha fazla insanı işe almak veya daha fazla kaynak tüketmek olduğunu düşünürler. Bu zihniyet, büyüme sancıları çeken şirketlerde ciddi bir tıkanıklığa yol açar çünkü kaynaklar her zaman sınırlıdır.</w:t>
      </w:r>
    </w:p>
    <w:p w14:paraId="7DB62E5B"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Buna karşın Çarpan liderler, "Çarpma Mantığı" ile hareket ederler. Onların temel varsayımı şudur: "Organizasyonun içinde, henüz keşfedilmemiş ve kullanılmamış devasa bir </w:t>
      </w:r>
      <w:proofErr w:type="gramStart"/>
      <w:r w:rsidRPr="00E11122">
        <w:rPr>
          <w:rFonts w:ascii="Arial" w:hAnsi="Arial" w:cs="Arial"/>
          <w:sz w:val="32"/>
          <w:szCs w:val="32"/>
        </w:rPr>
        <w:t>zeka</w:t>
      </w:r>
      <w:proofErr w:type="gramEnd"/>
      <w:r w:rsidRPr="00E11122">
        <w:rPr>
          <w:rFonts w:ascii="Arial" w:hAnsi="Arial" w:cs="Arial"/>
          <w:sz w:val="32"/>
          <w:szCs w:val="32"/>
        </w:rPr>
        <w:t xml:space="preserve"> rezervi var." Bu liderler, mevcut kaynakları artırmaya çalışmak yerine, mevcut insanların kapasitesini derinleştirerek ve genişleterek büyümeyi hedeflerler. Tıpkı bir kaldıraç gibi, küçük bir dokunuşla büyük bir etki yaratırlar.</w:t>
      </w:r>
    </w:p>
    <w:p w14:paraId="511D48DA"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Kitapta bu farkı anlatmak için İsrail ordusundan çarpıcı bir örnek verilir. Bir askeri birlikteki askerler, "Eksilten" bir komutanın yönetimindeyken sadece emirleri uygulayan, inisiyatif almaktan korkan ve kapasiteleri körelen bireylere dönüşürken; aynı askerler "Çarpan" bir komutanın elinde stratejik düşünen, sahadaki veriyi analiz eden ve karmaşık problemleri çözen birer lidere dönüşmüşlerdir. </w:t>
      </w:r>
    </w:p>
    <w:p w14:paraId="6B80AD55" w14:textId="77777777" w:rsidR="00FC78F5" w:rsidRPr="00E11122" w:rsidRDefault="00FC78F5" w:rsidP="00FC78F5">
      <w:pPr>
        <w:rPr>
          <w:rFonts w:ascii="Arial" w:hAnsi="Arial" w:cs="Arial"/>
          <w:sz w:val="32"/>
          <w:szCs w:val="32"/>
        </w:rPr>
      </w:pPr>
      <w:r w:rsidRPr="00E11122">
        <w:rPr>
          <w:rFonts w:ascii="Arial" w:hAnsi="Arial" w:cs="Arial"/>
          <w:sz w:val="32"/>
          <w:szCs w:val="32"/>
        </w:rPr>
        <w:lastRenderedPageBreak/>
        <w:t>Buradaki temel ayrım, liderin insanlara bakış açısıdır. Eksilten lider, "İnsanlar çalışmazsa onları zorlamalıyım" diye düşünürken; Çarpan lider, "İnsanlar zekidir ve doğru ortam sağlanırsa çözümü bulurlar" diye düşünür.</w:t>
      </w:r>
    </w:p>
    <w:p w14:paraId="4286836D" w14:textId="77777777" w:rsidR="00FC78F5" w:rsidRPr="00E11122" w:rsidRDefault="00FC78F5" w:rsidP="00D44B1D">
      <w:pPr>
        <w:pStyle w:val="Balk2"/>
      </w:pPr>
      <w:r w:rsidRPr="00E11122">
        <w:t>BÖLÜM 2: Yetenek Mıknatısı (</w:t>
      </w:r>
      <w:proofErr w:type="spellStart"/>
      <w:r w:rsidRPr="00E11122">
        <w:t>The</w:t>
      </w:r>
      <w:proofErr w:type="spellEnd"/>
      <w:r w:rsidRPr="00E11122">
        <w:t xml:space="preserve"> </w:t>
      </w:r>
      <w:proofErr w:type="spellStart"/>
      <w:r w:rsidRPr="00E11122">
        <w:t>Talent</w:t>
      </w:r>
      <w:proofErr w:type="spellEnd"/>
      <w:r w:rsidRPr="00E11122">
        <w:t xml:space="preserve"> </w:t>
      </w:r>
      <w:proofErr w:type="spellStart"/>
      <w:r w:rsidRPr="00E11122">
        <w:t>Magnet</w:t>
      </w:r>
      <w:proofErr w:type="spellEnd"/>
      <w:r w:rsidRPr="00E11122">
        <w:t>)</w:t>
      </w:r>
    </w:p>
    <w:p w14:paraId="3D6CB5A7"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Liderlikteki en kritik yetkinliklerden biri, yeteneği bulmak ve onu elde tutmaktır. </w:t>
      </w:r>
      <w:proofErr w:type="spellStart"/>
      <w:r w:rsidRPr="00E11122">
        <w:rPr>
          <w:rFonts w:ascii="Arial" w:hAnsi="Arial" w:cs="Arial"/>
          <w:sz w:val="32"/>
          <w:szCs w:val="32"/>
        </w:rPr>
        <w:t>Wiseman</w:t>
      </w:r>
      <w:proofErr w:type="spellEnd"/>
      <w:r w:rsidRPr="00E11122">
        <w:rPr>
          <w:rFonts w:ascii="Arial" w:hAnsi="Arial" w:cs="Arial"/>
          <w:sz w:val="32"/>
          <w:szCs w:val="32"/>
        </w:rPr>
        <w:t>, bu bölümde "</w:t>
      </w:r>
      <w:r w:rsidRPr="00E11122">
        <w:rPr>
          <w:rFonts w:ascii="Arial" w:hAnsi="Arial" w:cs="Arial"/>
          <w:b/>
          <w:bCs/>
          <w:sz w:val="32"/>
          <w:szCs w:val="32"/>
        </w:rPr>
        <w:t>İmparatorluk</w:t>
      </w:r>
      <w:r w:rsidRPr="00E11122">
        <w:rPr>
          <w:rFonts w:ascii="Arial" w:hAnsi="Arial" w:cs="Arial"/>
          <w:sz w:val="32"/>
          <w:szCs w:val="32"/>
        </w:rPr>
        <w:t xml:space="preserve"> </w:t>
      </w:r>
      <w:r w:rsidRPr="00E11122">
        <w:rPr>
          <w:rFonts w:ascii="Arial" w:hAnsi="Arial" w:cs="Arial"/>
          <w:b/>
          <w:bCs/>
          <w:sz w:val="32"/>
          <w:szCs w:val="32"/>
        </w:rPr>
        <w:t>Kuranlar</w:t>
      </w:r>
      <w:r w:rsidRPr="00E11122">
        <w:rPr>
          <w:rFonts w:ascii="Arial" w:hAnsi="Arial" w:cs="Arial"/>
          <w:sz w:val="32"/>
          <w:szCs w:val="32"/>
        </w:rPr>
        <w:t>" (</w:t>
      </w:r>
      <w:proofErr w:type="spellStart"/>
      <w:r w:rsidRPr="00E11122">
        <w:rPr>
          <w:rFonts w:ascii="Arial" w:hAnsi="Arial" w:cs="Arial"/>
          <w:sz w:val="32"/>
          <w:szCs w:val="32"/>
        </w:rPr>
        <w:t>Empire</w:t>
      </w:r>
      <w:proofErr w:type="spellEnd"/>
      <w:r w:rsidRPr="00E11122">
        <w:rPr>
          <w:rFonts w:ascii="Arial" w:hAnsi="Arial" w:cs="Arial"/>
          <w:sz w:val="32"/>
          <w:szCs w:val="32"/>
        </w:rPr>
        <w:t xml:space="preserve"> </w:t>
      </w:r>
      <w:proofErr w:type="spellStart"/>
      <w:r w:rsidRPr="00E11122">
        <w:rPr>
          <w:rFonts w:ascii="Arial" w:hAnsi="Arial" w:cs="Arial"/>
          <w:sz w:val="32"/>
          <w:szCs w:val="32"/>
        </w:rPr>
        <w:t>Builders</w:t>
      </w:r>
      <w:proofErr w:type="spellEnd"/>
      <w:r w:rsidRPr="00E11122">
        <w:rPr>
          <w:rFonts w:ascii="Arial" w:hAnsi="Arial" w:cs="Arial"/>
          <w:sz w:val="32"/>
          <w:szCs w:val="32"/>
        </w:rPr>
        <w:t>) ile "</w:t>
      </w:r>
      <w:r w:rsidRPr="00E11122">
        <w:rPr>
          <w:rFonts w:ascii="Arial" w:hAnsi="Arial" w:cs="Arial"/>
          <w:b/>
          <w:bCs/>
          <w:sz w:val="32"/>
          <w:szCs w:val="32"/>
        </w:rPr>
        <w:t>Yetenek</w:t>
      </w:r>
      <w:r w:rsidRPr="00E11122">
        <w:rPr>
          <w:rFonts w:ascii="Arial" w:hAnsi="Arial" w:cs="Arial"/>
          <w:sz w:val="32"/>
          <w:szCs w:val="32"/>
        </w:rPr>
        <w:t xml:space="preserve"> </w:t>
      </w:r>
      <w:r w:rsidRPr="00E11122">
        <w:rPr>
          <w:rFonts w:ascii="Arial" w:hAnsi="Arial" w:cs="Arial"/>
          <w:b/>
          <w:bCs/>
          <w:sz w:val="32"/>
          <w:szCs w:val="32"/>
        </w:rPr>
        <w:t>Mıknatısları</w:t>
      </w:r>
      <w:r w:rsidRPr="00E11122">
        <w:rPr>
          <w:rFonts w:ascii="Arial" w:hAnsi="Arial" w:cs="Arial"/>
          <w:sz w:val="32"/>
          <w:szCs w:val="32"/>
        </w:rPr>
        <w:t>" (</w:t>
      </w:r>
      <w:proofErr w:type="spellStart"/>
      <w:r w:rsidRPr="00E11122">
        <w:rPr>
          <w:rFonts w:ascii="Arial" w:hAnsi="Arial" w:cs="Arial"/>
          <w:sz w:val="32"/>
          <w:szCs w:val="32"/>
        </w:rPr>
        <w:t>Talent</w:t>
      </w:r>
      <w:proofErr w:type="spellEnd"/>
      <w:r w:rsidRPr="00E11122">
        <w:rPr>
          <w:rFonts w:ascii="Arial" w:hAnsi="Arial" w:cs="Arial"/>
          <w:sz w:val="32"/>
          <w:szCs w:val="32"/>
        </w:rPr>
        <w:t xml:space="preserve"> </w:t>
      </w:r>
      <w:proofErr w:type="spellStart"/>
      <w:r w:rsidRPr="00E11122">
        <w:rPr>
          <w:rFonts w:ascii="Arial" w:hAnsi="Arial" w:cs="Arial"/>
          <w:sz w:val="32"/>
          <w:szCs w:val="32"/>
        </w:rPr>
        <w:t>Magnets</w:t>
      </w:r>
      <w:proofErr w:type="spellEnd"/>
      <w:r w:rsidRPr="00E11122">
        <w:rPr>
          <w:rFonts w:ascii="Arial" w:hAnsi="Arial" w:cs="Arial"/>
          <w:sz w:val="32"/>
          <w:szCs w:val="32"/>
        </w:rPr>
        <w:t xml:space="preserve">) arasındaki farkı net bir şekilde tanımlar. </w:t>
      </w:r>
    </w:p>
    <w:p w14:paraId="0E81A555" w14:textId="77777777" w:rsidR="00FC78F5" w:rsidRPr="00E11122" w:rsidRDefault="00FC78F5" w:rsidP="00FC78F5">
      <w:pPr>
        <w:rPr>
          <w:rFonts w:ascii="Arial" w:hAnsi="Arial" w:cs="Arial"/>
          <w:sz w:val="32"/>
          <w:szCs w:val="32"/>
        </w:rPr>
      </w:pPr>
      <w:r w:rsidRPr="00E11122">
        <w:rPr>
          <w:rFonts w:ascii="Arial" w:hAnsi="Arial" w:cs="Arial"/>
          <w:b/>
          <w:bCs/>
          <w:sz w:val="32"/>
          <w:szCs w:val="32"/>
        </w:rPr>
        <w:t>İmparatorluk Kuranlar</w:t>
      </w:r>
      <w:r w:rsidRPr="00E11122">
        <w:rPr>
          <w:rFonts w:ascii="Arial" w:hAnsi="Arial" w:cs="Arial"/>
          <w:sz w:val="32"/>
          <w:szCs w:val="32"/>
        </w:rPr>
        <w:t>, yani Eksilten liderler, yetenekli insanları biriktirme eğilimindedirler. En iyi okullardan mezun, en parlak gençleri işe alırlar ancak onları gerçek anlamda kullanmazlar. Bu liderlerin amacı, kendi güçlerini ve statülerini göstermek için vitrinlerine parlak isimleri yerleştirmektir. Bu durum, yetenekli çalışanlar için bir kabustur çünkü potansiyellerini gerçekleştirebilecekleri bir alan bulamazlar ve zamanla körelirler. Sonuç olarak, bu liderlerin ekipleri dışarıdan bakıldığında harika görünse de içeride büyük bir tatminsizlik ve verimsizlik hakimdir.</w:t>
      </w:r>
    </w:p>
    <w:p w14:paraId="1EB0634E"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Bunun tam tersi olan </w:t>
      </w:r>
      <w:r w:rsidRPr="00E11122">
        <w:rPr>
          <w:rFonts w:ascii="Arial" w:hAnsi="Arial" w:cs="Arial"/>
          <w:b/>
          <w:bCs/>
          <w:sz w:val="32"/>
          <w:szCs w:val="32"/>
        </w:rPr>
        <w:t xml:space="preserve">Yetenek Mıknatısları </w:t>
      </w:r>
      <w:r w:rsidRPr="00E11122">
        <w:rPr>
          <w:rFonts w:ascii="Arial" w:hAnsi="Arial" w:cs="Arial"/>
          <w:sz w:val="32"/>
          <w:szCs w:val="32"/>
        </w:rPr>
        <w:t>ise, yeteneği sadece toplamakla kalmaz, onu en üst düzeyde kullanır ve geliştirirler. İnsanlar bu liderlerle çalışmak için can atarlar çünkü bilirler ki bu liderlerin yanında kariyerleri ivme kazanacak, yetenekleri parlayacak ve bir üst seviyeye hazırlanacaklardır. Yetenek Mıknatısı olmanın temelinde dört ana pratik yatar.</w:t>
      </w:r>
    </w:p>
    <w:p w14:paraId="6FDE6E5E"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Birinci pratik, yeteneği her yerde aramaktır. Bu liderler, sadece İK departmanının gönderdiği özgeçmişlere veya organizasyon şemasındaki </w:t>
      </w:r>
      <w:r w:rsidRPr="00E11122">
        <w:rPr>
          <w:rFonts w:ascii="Arial" w:hAnsi="Arial" w:cs="Arial"/>
          <w:sz w:val="32"/>
          <w:szCs w:val="32"/>
        </w:rPr>
        <w:lastRenderedPageBreak/>
        <w:t>unvanlara bakmazlar. Şirketin en alt kademesindeki bir çalışanda bile saklı bir cevher olabileceğini bilirler ve gözleri sürekli bu potansiyeli tarar.</w:t>
      </w:r>
    </w:p>
    <w:p w14:paraId="433CED7B" w14:textId="77777777" w:rsidR="00FC78F5" w:rsidRPr="00E11122" w:rsidRDefault="00FC78F5" w:rsidP="00FC78F5">
      <w:pPr>
        <w:rPr>
          <w:rFonts w:ascii="Arial" w:hAnsi="Arial" w:cs="Arial"/>
          <w:sz w:val="32"/>
          <w:szCs w:val="32"/>
        </w:rPr>
      </w:pPr>
      <w:r w:rsidRPr="00E11122">
        <w:rPr>
          <w:rFonts w:ascii="Arial" w:hAnsi="Arial" w:cs="Arial"/>
          <w:sz w:val="32"/>
          <w:szCs w:val="32"/>
        </w:rPr>
        <w:t>İkinci ve belki de en önemli pratik, "</w:t>
      </w:r>
      <w:r w:rsidRPr="00E11122">
        <w:rPr>
          <w:rFonts w:ascii="Arial" w:hAnsi="Arial" w:cs="Arial"/>
          <w:b/>
          <w:bCs/>
          <w:sz w:val="32"/>
          <w:szCs w:val="32"/>
        </w:rPr>
        <w:t>Doğal</w:t>
      </w:r>
      <w:r w:rsidRPr="00E11122">
        <w:rPr>
          <w:rFonts w:ascii="Arial" w:hAnsi="Arial" w:cs="Arial"/>
          <w:sz w:val="32"/>
          <w:szCs w:val="32"/>
        </w:rPr>
        <w:t xml:space="preserve"> </w:t>
      </w:r>
      <w:r w:rsidRPr="00E11122">
        <w:rPr>
          <w:rFonts w:ascii="Arial" w:hAnsi="Arial" w:cs="Arial"/>
          <w:b/>
          <w:bCs/>
          <w:sz w:val="32"/>
          <w:szCs w:val="32"/>
        </w:rPr>
        <w:t>Dehayı</w:t>
      </w:r>
      <w:r w:rsidRPr="00E11122">
        <w:rPr>
          <w:rFonts w:ascii="Arial" w:hAnsi="Arial" w:cs="Arial"/>
          <w:sz w:val="32"/>
          <w:szCs w:val="32"/>
        </w:rPr>
        <w:t>" (</w:t>
      </w:r>
      <w:proofErr w:type="spellStart"/>
      <w:r w:rsidRPr="00E11122">
        <w:rPr>
          <w:rFonts w:ascii="Arial" w:hAnsi="Arial" w:cs="Arial"/>
          <w:sz w:val="32"/>
          <w:szCs w:val="32"/>
        </w:rPr>
        <w:t>Native</w:t>
      </w:r>
      <w:proofErr w:type="spellEnd"/>
      <w:r w:rsidRPr="00E11122">
        <w:rPr>
          <w:rFonts w:ascii="Arial" w:hAnsi="Arial" w:cs="Arial"/>
          <w:sz w:val="32"/>
          <w:szCs w:val="32"/>
        </w:rPr>
        <w:t xml:space="preserve"> </w:t>
      </w:r>
      <w:proofErr w:type="spellStart"/>
      <w:r w:rsidRPr="00E11122">
        <w:rPr>
          <w:rFonts w:ascii="Arial" w:hAnsi="Arial" w:cs="Arial"/>
          <w:sz w:val="32"/>
          <w:szCs w:val="32"/>
        </w:rPr>
        <w:t>Genius</w:t>
      </w:r>
      <w:proofErr w:type="spellEnd"/>
      <w:r w:rsidRPr="00E11122">
        <w:rPr>
          <w:rFonts w:ascii="Arial" w:hAnsi="Arial" w:cs="Arial"/>
          <w:sz w:val="32"/>
          <w:szCs w:val="32"/>
        </w:rPr>
        <w:t xml:space="preserve">) bulmaktır. Çarpan liderler, insanların neyi zorlanarak yaptığını değil, neyi </w:t>
      </w:r>
      <w:proofErr w:type="spellStart"/>
      <w:r w:rsidRPr="00E11122">
        <w:rPr>
          <w:rFonts w:ascii="Arial" w:hAnsi="Arial" w:cs="Arial"/>
          <w:sz w:val="32"/>
          <w:szCs w:val="32"/>
        </w:rPr>
        <w:t>çabasızca</w:t>
      </w:r>
      <w:proofErr w:type="spellEnd"/>
      <w:r w:rsidRPr="00E11122">
        <w:rPr>
          <w:rFonts w:ascii="Arial" w:hAnsi="Arial" w:cs="Arial"/>
          <w:sz w:val="32"/>
          <w:szCs w:val="32"/>
        </w:rPr>
        <w:t>, doğal bir akış içinde ve tutkuyla yaptığını gözlemlerler. Bir çalışanın karmaşık verileri analiz ederken gözlerinin parladığını veya bir kriz anında başkalarını sakinleştirme yeteneğini fark ederler. Daha da önemlisi, bu yeteneği isimlendirirler. Çalışana gidip, "Senin bu konuda doğal bir yeteneğin var" diyerek bu gücü tescillerler.</w:t>
      </w:r>
    </w:p>
    <w:p w14:paraId="136F5FBA" w14:textId="77777777" w:rsidR="00FC78F5" w:rsidRPr="00E11122" w:rsidRDefault="00FC78F5" w:rsidP="00FC78F5">
      <w:pPr>
        <w:rPr>
          <w:rFonts w:ascii="Arial" w:hAnsi="Arial" w:cs="Arial"/>
          <w:sz w:val="32"/>
          <w:szCs w:val="32"/>
        </w:rPr>
      </w:pPr>
      <w:r w:rsidRPr="00E11122">
        <w:rPr>
          <w:rFonts w:ascii="Arial" w:hAnsi="Arial" w:cs="Arial"/>
          <w:sz w:val="32"/>
          <w:szCs w:val="32"/>
        </w:rPr>
        <w:t>Üçüncü pratik, insanları en üst seviyede kullanmaktır. Yetenek mıknatısları, insanları dar görev tanımlarına hapsetmezler. Onların doğal yeteneklerini kullanabilecekleri projeler ve fırsatlar yaratırlar. Son olarak dördüncü pratik ise, engelleri kaldırmaktır. İnsanların önünü tıkayan bürokrasiyi azaltır ve gelişimi engelleyen toksik unsurları (örneğin kaprisli diğer çalışanları) ortamdan uzaklaştırırlar.</w:t>
      </w:r>
    </w:p>
    <w:p w14:paraId="32B82675" w14:textId="77777777" w:rsidR="00FC78F5" w:rsidRPr="00E11122" w:rsidRDefault="00FC78F5" w:rsidP="00D44B1D">
      <w:pPr>
        <w:pStyle w:val="Balk2"/>
      </w:pPr>
      <w:bookmarkStart w:id="0" w:name="_GoBack"/>
      <w:r w:rsidRPr="00E11122">
        <w:t>BÖLÜM 3: Özgürleştirici (</w:t>
      </w:r>
      <w:proofErr w:type="spellStart"/>
      <w:r w:rsidRPr="00E11122">
        <w:t>The</w:t>
      </w:r>
      <w:proofErr w:type="spellEnd"/>
      <w:r w:rsidRPr="00E11122">
        <w:t xml:space="preserve"> </w:t>
      </w:r>
      <w:proofErr w:type="spellStart"/>
      <w:r w:rsidRPr="00E11122">
        <w:t>Liberator</w:t>
      </w:r>
      <w:proofErr w:type="spellEnd"/>
      <w:r w:rsidRPr="00E11122">
        <w:t>)</w:t>
      </w:r>
    </w:p>
    <w:bookmarkEnd w:id="0"/>
    <w:p w14:paraId="5DA81FB5" w14:textId="77777777" w:rsidR="00FC78F5" w:rsidRPr="00E11122" w:rsidRDefault="00FC78F5" w:rsidP="00FC78F5">
      <w:pPr>
        <w:rPr>
          <w:rFonts w:ascii="Arial" w:hAnsi="Arial" w:cs="Arial"/>
          <w:sz w:val="32"/>
          <w:szCs w:val="32"/>
        </w:rPr>
      </w:pPr>
      <w:r w:rsidRPr="00E11122">
        <w:rPr>
          <w:rFonts w:ascii="Arial" w:hAnsi="Arial" w:cs="Arial"/>
          <w:sz w:val="32"/>
          <w:szCs w:val="32"/>
        </w:rPr>
        <w:t>Çalışma ortamının psikolojik iklimi, performans üzerinde belirleyici bir etkiye sahiptir. Bu bölümde yazar, "</w:t>
      </w:r>
      <w:r w:rsidRPr="00E11122">
        <w:rPr>
          <w:rFonts w:ascii="Arial" w:hAnsi="Arial" w:cs="Arial"/>
          <w:b/>
          <w:bCs/>
          <w:sz w:val="32"/>
          <w:szCs w:val="32"/>
        </w:rPr>
        <w:t>Zorbalar</w:t>
      </w:r>
      <w:r w:rsidRPr="00E11122">
        <w:rPr>
          <w:rFonts w:ascii="Arial" w:hAnsi="Arial" w:cs="Arial"/>
          <w:sz w:val="32"/>
          <w:szCs w:val="32"/>
        </w:rPr>
        <w:t>" (</w:t>
      </w:r>
      <w:proofErr w:type="spellStart"/>
      <w:r w:rsidRPr="00E11122">
        <w:rPr>
          <w:rFonts w:ascii="Arial" w:hAnsi="Arial" w:cs="Arial"/>
          <w:sz w:val="32"/>
          <w:szCs w:val="32"/>
        </w:rPr>
        <w:t>Tyrants</w:t>
      </w:r>
      <w:proofErr w:type="spellEnd"/>
      <w:r w:rsidRPr="00E11122">
        <w:rPr>
          <w:rFonts w:ascii="Arial" w:hAnsi="Arial" w:cs="Arial"/>
          <w:sz w:val="32"/>
          <w:szCs w:val="32"/>
        </w:rPr>
        <w:t>) ile "</w:t>
      </w:r>
      <w:r w:rsidRPr="00E11122">
        <w:rPr>
          <w:rFonts w:ascii="Arial" w:hAnsi="Arial" w:cs="Arial"/>
          <w:b/>
          <w:bCs/>
          <w:sz w:val="32"/>
          <w:szCs w:val="32"/>
        </w:rPr>
        <w:t>Özgürleştiriciler</w:t>
      </w:r>
      <w:r w:rsidRPr="00E11122">
        <w:rPr>
          <w:rFonts w:ascii="Arial" w:hAnsi="Arial" w:cs="Arial"/>
          <w:sz w:val="32"/>
          <w:szCs w:val="32"/>
        </w:rPr>
        <w:t>" (</w:t>
      </w:r>
      <w:proofErr w:type="spellStart"/>
      <w:r w:rsidRPr="00E11122">
        <w:rPr>
          <w:rFonts w:ascii="Arial" w:hAnsi="Arial" w:cs="Arial"/>
          <w:sz w:val="32"/>
          <w:szCs w:val="32"/>
        </w:rPr>
        <w:t>Liberators</w:t>
      </w:r>
      <w:proofErr w:type="spellEnd"/>
      <w:r w:rsidRPr="00E11122">
        <w:rPr>
          <w:rFonts w:ascii="Arial" w:hAnsi="Arial" w:cs="Arial"/>
          <w:sz w:val="32"/>
          <w:szCs w:val="32"/>
        </w:rPr>
        <w:t xml:space="preserve">) kavramlarını karşılaştırır. </w:t>
      </w:r>
    </w:p>
    <w:p w14:paraId="15D54E5B" w14:textId="77777777" w:rsidR="00FC78F5" w:rsidRPr="00E11122" w:rsidRDefault="00FC78F5" w:rsidP="00FC78F5">
      <w:pPr>
        <w:rPr>
          <w:rFonts w:ascii="Arial" w:hAnsi="Arial" w:cs="Arial"/>
          <w:sz w:val="32"/>
          <w:szCs w:val="32"/>
        </w:rPr>
      </w:pPr>
      <w:r w:rsidRPr="00E11122">
        <w:rPr>
          <w:rFonts w:ascii="Arial" w:hAnsi="Arial" w:cs="Arial"/>
          <w:sz w:val="32"/>
          <w:szCs w:val="32"/>
        </w:rPr>
        <w:t>Zorba liderler, ekiplerinde gergin (tense) bir ortam yaratırlar. Bu ortamda korku hakimdir. Çalışanlar, hata yapmaktan o kadar çok korkarlar ki, risk almayı bırakır, sadece liderin duymak istediklerini söyler ve "güvenli alanda" kalmayı tercih ederler. Bu tür ortamlarda yaratıcılık ölür, çünkü yaratıcılık hata yapma riskini göze almayı gerektirir. Liderin varlığı, çalışanların beyinlerinde bir tehdit algısı oluşturur ve bu da bilişsel kapasitenin düşmesine neden olur.</w:t>
      </w:r>
    </w:p>
    <w:p w14:paraId="332BA63E" w14:textId="77777777" w:rsidR="00FC78F5" w:rsidRPr="00E11122" w:rsidRDefault="00FC78F5" w:rsidP="00FC78F5">
      <w:pPr>
        <w:rPr>
          <w:rFonts w:ascii="Arial" w:hAnsi="Arial" w:cs="Arial"/>
          <w:sz w:val="32"/>
          <w:szCs w:val="32"/>
        </w:rPr>
      </w:pPr>
      <w:r w:rsidRPr="00E11122">
        <w:rPr>
          <w:rFonts w:ascii="Arial" w:hAnsi="Arial" w:cs="Arial"/>
          <w:sz w:val="32"/>
          <w:szCs w:val="32"/>
        </w:rPr>
        <w:lastRenderedPageBreak/>
        <w:t>Özgürleştirici liderler ise ortamda bambaşka bir hava estirirler. Onlar gergin değil, yoğun (</w:t>
      </w:r>
      <w:proofErr w:type="spellStart"/>
      <w:r w:rsidRPr="00E11122">
        <w:rPr>
          <w:rFonts w:ascii="Arial" w:hAnsi="Arial" w:cs="Arial"/>
          <w:sz w:val="32"/>
          <w:szCs w:val="32"/>
        </w:rPr>
        <w:t>intense</w:t>
      </w:r>
      <w:proofErr w:type="spellEnd"/>
      <w:r w:rsidRPr="00E11122">
        <w:rPr>
          <w:rFonts w:ascii="Arial" w:hAnsi="Arial" w:cs="Arial"/>
          <w:sz w:val="32"/>
          <w:szCs w:val="32"/>
        </w:rPr>
        <w:t>) bir ortam yaratırlar. Bu ayrım çok kritiktir. Özgürleştirici liderler yumuşak başlı veya disiplinsiz değildir; aksine standartları çok yüksektir. Ancak onlar, insanların düşünmesi, denemesi ve hatta hata yapması için güvenli bir alan (</w:t>
      </w:r>
      <w:proofErr w:type="spellStart"/>
      <w:r w:rsidRPr="00E11122">
        <w:rPr>
          <w:rFonts w:ascii="Arial" w:hAnsi="Arial" w:cs="Arial"/>
          <w:sz w:val="32"/>
          <w:szCs w:val="32"/>
        </w:rPr>
        <w:t>space</w:t>
      </w:r>
      <w:proofErr w:type="spellEnd"/>
      <w:r w:rsidRPr="00E11122">
        <w:rPr>
          <w:rFonts w:ascii="Arial" w:hAnsi="Arial" w:cs="Arial"/>
          <w:sz w:val="32"/>
          <w:szCs w:val="32"/>
        </w:rPr>
        <w:t>) yaratırlar. İnsanlar bilirler ki, ellerinden gelenin en iyisini yapmaya çalıştıkları sürece, yaptıkları hatalar bir öğrenme fırsatı olarak görülecektir.</w:t>
      </w:r>
    </w:p>
    <w:p w14:paraId="2C95604E" w14:textId="77777777" w:rsidR="00FC78F5" w:rsidRPr="00E11122" w:rsidRDefault="00FC78F5" w:rsidP="00FC78F5">
      <w:pPr>
        <w:rPr>
          <w:rFonts w:ascii="Arial" w:hAnsi="Arial" w:cs="Arial"/>
          <w:sz w:val="32"/>
          <w:szCs w:val="32"/>
        </w:rPr>
      </w:pPr>
      <w:r w:rsidRPr="00E11122">
        <w:rPr>
          <w:rFonts w:ascii="Arial" w:hAnsi="Arial" w:cs="Arial"/>
          <w:sz w:val="32"/>
          <w:szCs w:val="32"/>
        </w:rPr>
        <w:t>Özgürleştirici olmanın pratiklerinden ilki, "</w:t>
      </w:r>
      <w:r w:rsidRPr="00E11122">
        <w:rPr>
          <w:rFonts w:ascii="Arial" w:hAnsi="Arial" w:cs="Arial"/>
          <w:b/>
          <w:bCs/>
          <w:sz w:val="32"/>
          <w:szCs w:val="32"/>
        </w:rPr>
        <w:t>Alan</w:t>
      </w:r>
      <w:r w:rsidRPr="00E11122">
        <w:rPr>
          <w:rFonts w:ascii="Arial" w:hAnsi="Arial" w:cs="Arial"/>
          <w:sz w:val="32"/>
          <w:szCs w:val="32"/>
        </w:rPr>
        <w:t xml:space="preserve"> </w:t>
      </w:r>
      <w:proofErr w:type="spellStart"/>
      <w:r w:rsidRPr="00E11122">
        <w:rPr>
          <w:rFonts w:ascii="Arial" w:hAnsi="Arial" w:cs="Arial"/>
          <w:b/>
          <w:bCs/>
          <w:sz w:val="32"/>
          <w:szCs w:val="32"/>
        </w:rPr>
        <w:t>Yaratmak</w:t>
      </w:r>
      <w:r w:rsidRPr="00E11122">
        <w:rPr>
          <w:rFonts w:ascii="Arial" w:hAnsi="Arial" w:cs="Arial"/>
          <w:sz w:val="32"/>
          <w:szCs w:val="32"/>
        </w:rPr>
        <w:t>"tır</w:t>
      </w:r>
      <w:proofErr w:type="spellEnd"/>
      <w:r w:rsidRPr="00E11122">
        <w:rPr>
          <w:rFonts w:ascii="Arial" w:hAnsi="Arial" w:cs="Arial"/>
          <w:sz w:val="32"/>
          <w:szCs w:val="32"/>
        </w:rPr>
        <w:t>. Çarpan liderler, her boşluğu kendi sesleriyle doldurmazlar. Toplantılarda bilinçli olarak susarlar, dinlerler ve başkalarının konuşması için bir vakum oluştururlar. İkinci pratik, "</w:t>
      </w:r>
      <w:r w:rsidRPr="00E11122">
        <w:rPr>
          <w:rFonts w:ascii="Arial" w:hAnsi="Arial" w:cs="Arial"/>
          <w:b/>
          <w:bCs/>
          <w:sz w:val="32"/>
          <w:szCs w:val="32"/>
        </w:rPr>
        <w:t xml:space="preserve">En İyi İşi Talep </w:t>
      </w:r>
      <w:proofErr w:type="spellStart"/>
      <w:r w:rsidRPr="00E11122">
        <w:rPr>
          <w:rFonts w:ascii="Arial" w:hAnsi="Arial" w:cs="Arial"/>
          <w:b/>
          <w:bCs/>
          <w:sz w:val="32"/>
          <w:szCs w:val="32"/>
        </w:rPr>
        <w:t>Etmek</w:t>
      </w:r>
      <w:r w:rsidRPr="00E11122">
        <w:rPr>
          <w:rFonts w:ascii="Arial" w:hAnsi="Arial" w:cs="Arial"/>
          <w:sz w:val="32"/>
          <w:szCs w:val="32"/>
        </w:rPr>
        <w:t>"tir</w:t>
      </w:r>
      <w:proofErr w:type="spellEnd"/>
      <w:r w:rsidRPr="00E11122">
        <w:rPr>
          <w:rFonts w:ascii="Arial" w:hAnsi="Arial" w:cs="Arial"/>
          <w:sz w:val="32"/>
          <w:szCs w:val="32"/>
        </w:rPr>
        <w:t>. İnsanlara, kendi potansiyellerinin farkına varmaları için aynalık yaparlar. Bir iş teslim edildiğinde, "Bu senin yapabileceğinin en iyisi mi?" sorusuyla kişiyi kendi standartlarını sorgulamaya iterler. Üçüncü pratik ise "</w:t>
      </w:r>
      <w:r w:rsidRPr="00E11122">
        <w:rPr>
          <w:rFonts w:ascii="Arial" w:hAnsi="Arial" w:cs="Arial"/>
          <w:b/>
          <w:bCs/>
          <w:sz w:val="32"/>
          <w:szCs w:val="32"/>
        </w:rPr>
        <w:t>Hızlı Öğrenme Döngüleri</w:t>
      </w:r>
      <w:r w:rsidRPr="00E11122">
        <w:rPr>
          <w:rFonts w:ascii="Arial" w:hAnsi="Arial" w:cs="Arial"/>
          <w:sz w:val="32"/>
          <w:szCs w:val="32"/>
        </w:rPr>
        <w:t>" yaratmaktır. Hataları cezalandırmak yerine, "Buradan ne öğrendik ve bunu bir sonraki sefere nasıl daha iyi yaparız?" sorusuna odaklanarak organizasyonel öğrenmeyi hızlandırırlar. Kendi hatalarından açıkça bahsederek, hata yapmanın gelişimin bir parçası olduğu mesajını verirler.</w:t>
      </w:r>
    </w:p>
    <w:p w14:paraId="799C6A9F" w14:textId="77777777" w:rsidR="00FC78F5" w:rsidRPr="00E11122" w:rsidRDefault="00FC78F5" w:rsidP="00FC78F5">
      <w:pPr>
        <w:numPr>
          <w:ilvl w:val="0"/>
          <w:numId w:val="29"/>
        </w:numPr>
        <w:rPr>
          <w:rFonts w:ascii="Arial" w:hAnsi="Arial" w:cs="Arial"/>
          <w:b/>
          <w:bCs/>
          <w:sz w:val="32"/>
          <w:szCs w:val="32"/>
        </w:rPr>
      </w:pPr>
      <w:r w:rsidRPr="00E11122">
        <w:rPr>
          <w:rFonts w:ascii="Arial" w:hAnsi="Arial" w:cs="Arial"/>
          <w:b/>
          <w:bCs/>
          <w:sz w:val="32"/>
          <w:szCs w:val="32"/>
        </w:rPr>
        <w:t>BÖLÜM 4: Meydan Okuyan (</w:t>
      </w:r>
      <w:proofErr w:type="spellStart"/>
      <w:r w:rsidRPr="00E11122">
        <w:rPr>
          <w:rFonts w:ascii="Arial" w:hAnsi="Arial" w:cs="Arial"/>
          <w:b/>
          <w:bCs/>
          <w:sz w:val="32"/>
          <w:szCs w:val="32"/>
        </w:rPr>
        <w:t>The</w:t>
      </w:r>
      <w:proofErr w:type="spellEnd"/>
      <w:r w:rsidRPr="00E11122">
        <w:rPr>
          <w:rFonts w:ascii="Arial" w:hAnsi="Arial" w:cs="Arial"/>
          <w:b/>
          <w:bCs/>
          <w:sz w:val="32"/>
          <w:szCs w:val="32"/>
        </w:rPr>
        <w:t xml:space="preserve"> Challenger)</w:t>
      </w:r>
    </w:p>
    <w:p w14:paraId="00B3513F" w14:textId="77777777" w:rsidR="00FC78F5" w:rsidRPr="00E11122" w:rsidRDefault="00FC78F5" w:rsidP="00FC78F5">
      <w:pPr>
        <w:rPr>
          <w:rFonts w:ascii="Arial" w:hAnsi="Arial" w:cs="Arial"/>
          <w:sz w:val="32"/>
          <w:szCs w:val="32"/>
        </w:rPr>
      </w:pPr>
      <w:r w:rsidRPr="00E11122">
        <w:rPr>
          <w:rFonts w:ascii="Arial" w:hAnsi="Arial" w:cs="Arial"/>
          <w:sz w:val="32"/>
          <w:szCs w:val="32"/>
        </w:rPr>
        <w:t>Liderlerin hedefleri belirleme ve ekiplerini harekete geçirme şekli, dördüncü bölümün konusudur. Burada "</w:t>
      </w:r>
      <w:r w:rsidRPr="00E11122">
        <w:rPr>
          <w:rFonts w:ascii="Arial" w:hAnsi="Arial" w:cs="Arial"/>
          <w:b/>
          <w:bCs/>
          <w:sz w:val="32"/>
          <w:szCs w:val="32"/>
        </w:rPr>
        <w:t>Her Şeyi Bilenler</w:t>
      </w:r>
      <w:r w:rsidRPr="00E11122">
        <w:rPr>
          <w:rFonts w:ascii="Arial" w:hAnsi="Arial" w:cs="Arial"/>
          <w:sz w:val="32"/>
          <w:szCs w:val="32"/>
        </w:rPr>
        <w:t>" (</w:t>
      </w:r>
      <w:proofErr w:type="spellStart"/>
      <w:r w:rsidRPr="00E11122">
        <w:rPr>
          <w:rFonts w:ascii="Arial" w:hAnsi="Arial" w:cs="Arial"/>
          <w:sz w:val="32"/>
          <w:szCs w:val="32"/>
        </w:rPr>
        <w:t>Know-It-Alls</w:t>
      </w:r>
      <w:proofErr w:type="spellEnd"/>
      <w:r w:rsidRPr="00E11122">
        <w:rPr>
          <w:rFonts w:ascii="Arial" w:hAnsi="Arial" w:cs="Arial"/>
          <w:sz w:val="32"/>
          <w:szCs w:val="32"/>
        </w:rPr>
        <w:t>) ile "</w:t>
      </w:r>
      <w:r w:rsidRPr="00E11122">
        <w:rPr>
          <w:rFonts w:ascii="Arial" w:hAnsi="Arial" w:cs="Arial"/>
          <w:b/>
          <w:bCs/>
          <w:sz w:val="32"/>
          <w:szCs w:val="32"/>
        </w:rPr>
        <w:t>Meydan Okuyanlar</w:t>
      </w:r>
      <w:r w:rsidRPr="00E11122">
        <w:rPr>
          <w:rFonts w:ascii="Arial" w:hAnsi="Arial" w:cs="Arial"/>
          <w:sz w:val="32"/>
          <w:szCs w:val="32"/>
        </w:rPr>
        <w:t>" (</w:t>
      </w:r>
      <w:proofErr w:type="spellStart"/>
      <w:r w:rsidRPr="00E11122">
        <w:rPr>
          <w:rFonts w:ascii="Arial" w:hAnsi="Arial" w:cs="Arial"/>
          <w:sz w:val="32"/>
          <w:szCs w:val="32"/>
        </w:rPr>
        <w:t>Challengers</w:t>
      </w:r>
      <w:proofErr w:type="spellEnd"/>
      <w:r w:rsidRPr="00E11122">
        <w:rPr>
          <w:rFonts w:ascii="Arial" w:hAnsi="Arial" w:cs="Arial"/>
          <w:sz w:val="32"/>
          <w:szCs w:val="32"/>
        </w:rPr>
        <w:t xml:space="preserve">) arasındaki fark incelenir. </w:t>
      </w:r>
    </w:p>
    <w:p w14:paraId="7A409E8C" w14:textId="77777777" w:rsidR="00FC78F5" w:rsidRPr="00E11122" w:rsidRDefault="00FC78F5" w:rsidP="00FC78F5">
      <w:pPr>
        <w:rPr>
          <w:rFonts w:ascii="Arial" w:hAnsi="Arial" w:cs="Arial"/>
          <w:sz w:val="32"/>
          <w:szCs w:val="32"/>
        </w:rPr>
      </w:pPr>
      <w:r w:rsidRPr="00E11122">
        <w:rPr>
          <w:rFonts w:ascii="Arial" w:hAnsi="Arial" w:cs="Arial"/>
          <w:b/>
          <w:bCs/>
          <w:sz w:val="32"/>
          <w:szCs w:val="32"/>
        </w:rPr>
        <w:t>Her Şeyi Bilen</w:t>
      </w:r>
      <w:r w:rsidRPr="00E11122">
        <w:rPr>
          <w:rFonts w:ascii="Arial" w:hAnsi="Arial" w:cs="Arial"/>
          <w:sz w:val="32"/>
          <w:szCs w:val="32"/>
        </w:rPr>
        <w:t xml:space="preserve"> liderler, adı üzerinde, tüm cevaplara sahip olduklarını düşünürler. Ekibe sürekli talimat verirler, neyin nasıl yapılacağını en ince ayrıntısına kadar anlatırlar. Bu liderlerin yönettiği ekiplerde çalışanlar bir süre sonra düşünmeyi bırakır. "Nasıl olsa patron biliyor, ben neden </w:t>
      </w:r>
      <w:r w:rsidRPr="00E11122">
        <w:rPr>
          <w:rFonts w:ascii="Arial" w:hAnsi="Arial" w:cs="Arial"/>
          <w:sz w:val="32"/>
          <w:szCs w:val="32"/>
        </w:rPr>
        <w:lastRenderedPageBreak/>
        <w:t>uğraşayım?" moduna girerler. Ekibin enerjisi, işi yapmaya değil, patronun aklından geçeni tahmin etmeye harcanır.</w:t>
      </w:r>
    </w:p>
    <w:p w14:paraId="1C0F57B3" w14:textId="77777777" w:rsidR="00FC78F5" w:rsidRPr="00E11122" w:rsidRDefault="00FC78F5" w:rsidP="00FC78F5">
      <w:pPr>
        <w:rPr>
          <w:rFonts w:ascii="Arial" w:hAnsi="Arial" w:cs="Arial"/>
          <w:sz w:val="32"/>
          <w:szCs w:val="32"/>
        </w:rPr>
      </w:pPr>
      <w:r w:rsidRPr="00E11122">
        <w:rPr>
          <w:rFonts w:ascii="Arial" w:hAnsi="Arial" w:cs="Arial"/>
          <w:b/>
          <w:bCs/>
          <w:sz w:val="32"/>
          <w:szCs w:val="32"/>
        </w:rPr>
        <w:t>Meydan Okuyan</w:t>
      </w:r>
      <w:r w:rsidRPr="00E11122">
        <w:rPr>
          <w:rFonts w:ascii="Arial" w:hAnsi="Arial" w:cs="Arial"/>
          <w:sz w:val="32"/>
          <w:szCs w:val="32"/>
        </w:rPr>
        <w:t xml:space="preserve"> liderler ise cevapları vermezler; onlar soruları sorarlar. Bu liderler, ekibi konfor alanından çıkarıp potansiyel alanına taşıyan büyük fırsatları tanımlarlar. İnsanlara ne yapacaklarını söylemek yerine, onları zorlu bir hedefe davet ederler. Meydan Okuyan olmanın ilk adımı, "</w:t>
      </w:r>
      <w:r w:rsidRPr="00E11122">
        <w:rPr>
          <w:rFonts w:ascii="Arial" w:hAnsi="Arial" w:cs="Arial"/>
          <w:b/>
          <w:bCs/>
          <w:sz w:val="32"/>
          <w:szCs w:val="32"/>
        </w:rPr>
        <w:t>Fırsatı</w:t>
      </w:r>
      <w:r w:rsidRPr="00E11122">
        <w:rPr>
          <w:rFonts w:ascii="Arial" w:hAnsi="Arial" w:cs="Arial"/>
          <w:sz w:val="32"/>
          <w:szCs w:val="32"/>
        </w:rPr>
        <w:t xml:space="preserve"> </w:t>
      </w:r>
      <w:proofErr w:type="spellStart"/>
      <w:r w:rsidRPr="00E11122">
        <w:rPr>
          <w:rFonts w:ascii="Arial" w:hAnsi="Arial" w:cs="Arial"/>
          <w:b/>
          <w:bCs/>
          <w:sz w:val="32"/>
          <w:szCs w:val="32"/>
        </w:rPr>
        <w:t>Tohumlamak</w:t>
      </w:r>
      <w:r w:rsidRPr="00E11122">
        <w:rPr>
          <w:rFonts w:ascii="Arial" w:hAnsi="Arial" w:cs="Arial"/>
          <w:sz w:val="32"/>
          <w:szCs w:val="32"/>
        </w:rPr>
        <w:t>"tır</w:t>
      </w:r>
      <w:proofErr w:type="spellEnd"/>
      <w:r w:rsidRPr="00E11122">
        <w:rPr>
          <w:rFonts w:ascii="Arial" w:hAnsi="Arial" w:cs="Arial"/>
          <w:sz w:val="32"/>
          <w:szCs w:val="32"/>
        </w:rPr>
        <w:t xml:space="preserve"> (</w:t>
      </w:r>
      <w:proofErr w:type="spellStart"/>
      <w:r w:rsidRPr="00E11122">
        <w:rPr>
          <w:rFonts w:ascii="Arial" w:hAnsi="Arial" w:cs="Arial"/>
          <w:sz w:val="32"/>
          <w:szCs w:val="32"/>
        </w:rPr>
        <w:t>Seeding</w:t>
      </w:r>
      <w:proofErr w:type="spellEnd"/>
      <w:r w:rsidRPr="00E11122">
        <w:rPr>
          <w:rFonts w:ascii="Arial" w:hAnsi="Arial" w:cs="Arial"/>
          <w:sz w:val="32"/>
          <w:szCs w:val="32"/>
        </w:rPr>
        <w:t xml:space="preserve"> </w:t>
      </w:r>
      <w:proofErr w:type="spellStart"/>
      <w:r w:rsidRPr="00E11122">
        <w:rPr>
          <w:rFonts w:ascii="Arial" w:hAnsi="Arial" w:cs="Arial"/>
          <w:sz w:val="32"/>
          <w:szCs w:val="32"/>
        </w:rPr>
        <w:t>the</w:t>
      </w:r>
      <w:proofErr w:type="spellEnd"/>
      <w:r w:rsidRPr="00E11122">
        <w:rPr>
          <w:rFonts w:ascii="Arial" w:hAnsi="Arial" w:cs="Arial"/>
          <w:sz w:val="32"/>
          <w:szCs w:val="32"/>
        </w:rPr>
        <w:t xml:space="preserve"> </w:t>
      </w:r>
      <w:proofErr w:type="spellStart"/>
      <w:r w:rsidRPr="00E11122">
        <w:rPr>
          <w:rFonts w:ascii="Arial" w:hAnsi="Arial" w:cs="Arial"/>
          <w:sz w:val="32"/>
          <w:szCs w:val="32"/>
        </w:rPr>
        <w:t>Opportunity</w:t>
      </w:r>
      <w:proofErr w:type="spellEnd"/>
      <w:r w:rsidRPr="00E11122">
        <w:rPr>
          <w:rFonts w:ascii="Arial" w:hAnsi="Arial" w:cs="Arial"/>
          <w:sz w:val="32"/>
          <w:szCs w:val="32"/>
        </w:rPr>
        <w:t>). Lider, bir ihtiyacı veya problemi hemen masaya koymaz; önce ekibin bu ihtiyacı fark etmesini sağlar. Verileri paylaşır, sorular sorar ve merak uyandırır.</w:t>
      </w:r>
    </w:p>
    <w:p w14:paraId="13A43031" w14:textId="77777777" w:rsidR="00FC78F5" w:rsidRPr="00E11122" w:rsidRDefault="00FC78F5" w:rsidP="00FC78F5">
      <w:pPr>
        <w:rPr>
          <w:rFonts w:ascii="Arial" w:hAnsi="Arial" w:cs="Arial"/>
          <w:sz w:val="32"/>
          <w:szCs w:val="32"/>
        </w:rPr>
      </w:pPr>
      <w:r w:rsidRPr="00E11122">
        <w:rPr>
          <w:rFonts w:ascii="Arial" w:hAnsi="Arial" w:cs="Arial"/>
          <w:sz w:val="32"/>
          <w:szCs w:val="32"/>
        </w:rPr>
        <w:t>İkinci adım, "</w:t>
      </w:r>
      <w:r w:rsidRPr="00E11122">
        <w:rPr>
          <w:rFonts w:ascii="Arial" w:hAnsi="Arial" w:cs="Arial"/>
          <w:b/>
          <w:bCs/>
          <w:sz w:val="32"/>
          <w:szCs w:val="32"/>
        </w:rPr>
        <w:t>Meydan</w:t>
      </w:r>
      <w:r w:rsidRPr="00E11122">
        <w:rPr>
          <w:rFonts w:ascii="Arial" w:hAnsi="Arial" w:cs="Arial"/>
          <w:sz w:val="32"/>
          <w:szCs w:val="32"/>
        </w:rPr>
        <w:t xml:space="preserve"> </w:t>
      </w:r>
      <w:proofErr w:type="spellStart"/>
      <w:r w:rsidRPr="00E11122">
        <w:rPr>
          <w:rFonts w:ascii="Arial" w:hAnsi="Arial" w:cs="Arial"/>
          <w:b/>
          <w:bCs/>
          <w:sz w:val="32"/>
          <w:szCs w:val="32"/>
        </w:rPr>
        <w:t>Okumak</w:t>
      </w:r>
      <w:r w:rsidRPr="00E11122">
        <w:rPr>
          <w:rFonts w:ascii="Arial" w:hAnsi="Arial" w:cs="Arial"/>
          <w:sz w:val="32"/>
          <w:szCs w:val="32"/>
        </w:rPr>
        <w:t>"tır</w:t>
      </w:r>
      <w:proofErr w:type="spellEnd"/>
      <w:r w:rsidRPr="00E11122">
        <w:rPr>
          <w:rFonts w:ascii="Arial" w:hAnsi="Arial" w:cs="Arial"/>
          <w:sz w:val="32"/>
          <w:szCs w:val="32"/>
        </w:rPr>
        <w:t xml:space="preserve"> (</w:t>
      </w:r>
      <w:proofErr w:type="spellStart"/>
      <w:r w:rsidRPr="00E11122">
        <w:rPr>
          <w:rFonts w:ascii="Arial" w:hAnsi="Arial" w:cs="Arial"/>
          <w:sz w:val="32"/>
          <w:szCs w:val="32"/>
        </w:rPr>
        <w:t>Lay</w:t>
      </w:r>
      <w:proofErr w:type="spellEnd"/>
      <w:r w:rsidRPr="00E11122">
        <w:rPr>
          <w:rFonts w:ascii="Arial" w:hAnsi="Arial" w:cs="Arial"/>
          <w:sz w:val="32"/>
          <w:szCs w:val="32"/>
        </w:rPr>
        <w:t xml:space="preserve"> </w:t>
      </w:r>
      <w:proofErr w:type="spellStart"/>
      <w:r w:rsidRPr="00E11122">
        <w:rPr>
          <w:rFonts w:ascii="Arial" w:hAnsi="Arial" w:cs="Arial"/>
          <w:sz w:val="32"/>
          <w:szCs w:val="32"/>
        </w:rPr>
        <w:t>Down</w:t>
      </w:r>
      <w:proofErr w:type="spellEnd"/>
      <w:r w:rsidRPr="00E11122">
        <w:rPr>
          <w:rFonts w:ascii="Arial" w:hAnsi="Arial" w:cs="Arial"/>
          <w:sz w:val="32"/>
          <w:szCs w:val="32"/>
        </w:rPr>
        <w:t xml:space="preserve"> a Challenge). Çarpan liderler, ulaşılması </w:t>
      </w:r>
      <w:proofErr w:type="gramStart"/>
      <w:r w:rsidRPr="00E11122">
        <w:rPr>
          <w:rFonts w:ascii="Arial" w:hAnsi="Arial" w:cs="Arial"/>
          <w:sz w:val="32"/>
          <w:szCs w:val="32"/>
        </w:rPr>
        <w:t>imkansız</w:t>
      </w:r>
      <w:proofErr w:type="gramEnd"/>
      <w:r w:rsidRPr="00E11122">
        <w:rPr>
          <w:rFonts w:ascii="Arial" w:hAnsi="Arial" w:cs="Arial"/>
          <w:sz w:val="32"/>
          <w:szCs w:val="32"/>
        </w:rPr>
        <w:t xml:space="preserve"> gibi görünen ama heyecan verici hedefler koyarlar. Bu hedefler, ekibin mevcut bilgisinin ötesine geçmesini ve yeni şeyler öğrenmesini zorunlu kılar. </w:t>
      </w:r>
    </w:p>
    <w:p w14:paraId="1CD98A31" w14:textId="77777777" w:rsidR="00FC78F5" w:rsidRPr="00E11122" w:rsidRDefault="00FC78F5" w:rsidP="00FC78F5">
      <w:pPr>
        <w:rPr>
          <w:rFonts w:ascii="Arial" w:hAnsi="Arial" w:cs="Arial"/>
          <w:sz w:val="32"/>
          <w:szCs w:val="32"/>
        </w:rPr>
      </w:pPr>
      <w:r w:rsidRPr="00E11122">
        <w:rPr>
          <w:rFonts w:ascii="Arial" w:hAnsi="Arial" w:cs="Arial"/>
          <w:sz w:val="32"/>
          <w:szCs w:val="32"/>
        </w:rPr>
        <w:t>Üçüncü adım ise "</w:t>
      </w:r>
      <w:r w:rsidRPr="00E11122">
        <w:rPr>
          <w:rFonts w:ascii="Arial" w:hAnsi="Arial" w:cs="Arial"/>
          <w:b/>
          <w:bCs/>
          <w:sz w:val="32"/>
          <w:szCs w:val="32"/>
        </w:rPr>
        <w:t>İnanç</w:t>
      </w:r>
      <w:r w:rsidRPr="00E11122">
        <w:rPr>
          <w:rFonts w:ascii="Arial" w:hAnsi="Arial" w:cs="Arial"/>
          <w:sz w:val="32"/>
          <w:szCs w:val="32"/>
        </w:rPr>
        <w:t xml:space="preserve"> </w:t>
      </w:r>
      <w:proofErr w:type="spellStart"/>
      <w:r w:rsidRPr="00E11122">
        <w:rPr>
          <w:rFonts w:ascii="Arial" w:hAnsi="Arial" w:cs="Arial"/>
          <w:b/>
          <w:bCs/>
          <w:sz w:val="32"/>
          <w:szCs w:val="32"/>
        </w:rPr>
        <w:t>Yaratmak</w:t>
      </w:r>
      <w:r w:rsidRPr="00E11122">
        <w:rPr>
          <w:rFonts w:ascii="Arial" w:hAnsi="Arial" w:cs="Arial"/>
          <w:sz w:val="32"/>
          <w:szCs w:val="32"/>
        </w:rPr>
        <w:t>"tır</w:t>
      </w:r>
      <w:proofErr w:type="spellEnd"/>
      <w:r w:rsidRPr="00E11122">
        <w:rPr>
          <w:rFonts w:ascii="Arial" w:hAnsi="Arial" w:cs="Arial"/>
          <w:sz w:val="32"/>
          <w:szCs w:val="32"/>
        </w:rPr>
        <w:t xml:space="preserve"> (</w:t>
      </w:r>
      <w:proofErr w:type="spellStart"/>
      <w:r w:rsidRPr="00E11122">
        <w:rPr>
          <w:rFonts w:ascii="Arial" w:hAnsi="Arial" w:cs="Arial"/>
          <w:sz w:val="32"/>
          <w:szCs w:val="32"/>
        </w:rPr>
        <w:t>Generate</w:t>
      </w:r>
      <w:proofErr w:type="spellEnd"/>
      <w:r w:rsidRPr="00E11122">
        <w:rPr>
          <w:rFonts w:ascii="Arial" w:hAnsi="Arial" w:cs="Arial"/>
          <w:sz w:val="32"/>
          <w:szCs w:val="32"/>
        </w:rPr>
        <w:t xml:space="preserve"> </w:t>
      </w:r>
      <w:proofErr w:type="spellStart"/>
      <w:r w:rsidRPr="00E11122">
        <w:rPr>
          <w:rFonts w:ascii="Arial" w:hAnsi="Arial" w:cs="Arial"/>
          <w:sz w:val="32"/>
          <w:szCs w:val="32"/>
        </w:rPr>
        <w:t>Belief</w:t>
      </w:r>
      <w:proofErr w:type="spellEnd"/>
      <w:r w:rsidRPr="00E11122">
        <w:rPr>
          <w:rFonts w:ascii="Arial" w:hAnsi="Arial" w:cs="Arial"/>
          <w:sz w:val="32"/>
          <w:szCs w:val="32"/>
        </w:rPr>
        <w:t>). Büyük bir hedef koymak insanları korkutabilir. Çarpan lider, bu noktada devreye girer ve "Bu zor, biliyorum. Ama size güveniyorum ve bunu başarabileceğimizi görüyorum" mesajını verir. Helikopter bakışı ile gidilecek yolu gösterir ve ilk adımların atılmasını kolaylaştırır. Böylece korku yerini heyecana ve eyleme bırakır.</w:t>
      </w:r>
    </w:p>
    <w:p w14:paraId="60972ABA" w14:textId="77777777" w:rsidR="00FC78F5" w:rsidRPr="00E11122" w:rsidRDefault="00FC78F5" w:rsidP="00FC78F5">
      <w:pPr>
        <w:numPr>
          <w:ilvl w:val="0"/>
          <w:numId w:val="29"/>
        </w:numPr>
        <w:rPr>
          <w:rFonts w:ascii="Arial" w:hAnsi="Arial" w:cs="Arial"/>
          <w:b/>
          <w:bCs/>
          <w:sz w:val="32"/>
          <w:szCs w:val="32"/>
        </w:rPr>
      </w:pPr>
      <w:r w:rsidRPr="00E11122">
        <w:rPr>
          <w:rFonts w:ascii="Arial" w:hAnsi="Arial" w:cs="Arial"/>
          <w:b/>
          <w:bCs/>
          <w:sz w:val="32"/>
          <w:szCs w:val="32"/>
        </w:rPr>
        <w:t>BÖLÜM 5: Tartışma Yapıcı (</w:t>
      </w:r>
      <w:proofErr w:type="spellStart"/>
      <w:r w:rsidRPr="00E11122">
        <w:rPr>
          <w:rFonts w:ascii="Arial" w:hAnsi="Arial" w:cs="Arial"/>
          <w:b/>
          <w:bCs/>
          <w:sz w:val="32"/>
          <w:szCs w:val="32"/>
        </w:rPr>
        <w:t>The</w:t>
      </w:r>
      <w:proofErr w:type="spellEnd"/>
      <w:r w:rsidRPr="00E11122">
        <w:rPr>
          <w:rFonts w:ascii="Arial" w:hAnsi="Arial" w:cs="Arial"/>
          <w:b/>
          <w:bCs/>
          <w:sz w:val="32"/>
          <w:szCs w:val="32"/>
        </w:rPr>
        <w:t xml:space="preserve"> </w:t>
      </w:r>
      <w:proofErr w:type="spellStart"/>
      <w:r w:rsidRPr="00E11122">
        <w:rPr>
          <w:rFonts w:ascii="Arial" w:hAnsi="Arial" w:cs="Arial"/>
          <w:b/>
          <w:bCs/>
          <w:sz w:val="32"/>
          <w:szCs w:val="32"/>
        </w:rPr>
        <w:t>Debate</w:t>
      </w:r>
      <w:proofErr w:type="spellEnd"/>
      <w:r w:rsidRPr="00E11122">
        <w:rPr>
          <w:rFonts w:ascii="Arial" w:hAnsi="Arial" w:cs="Arial"/>
          <w:b/>
          <w:bCs/>
          <w:sz w:val="32"/>
          <w:szCs w:val="32"/>
        </w:rPr>
        <w:t xml:space="preserve"> Maker)</w:t>
      </w:r>
    </w:p>
    <w:p w14:paraId="224F12DD" w14:textId="77777777" w:rsidR="00FC78F5" w:rsidRPr="00E11122" w:rsidRDefault="00FC78F5" w:rsidP="00FC78F5">
      <w:pPr>
        <w:rPr>
          <w:rFonts w:ascii="Arial" w:hAnsi="Arial" w:cs="Arial"/>
          <w:sz w:val="32"/>
          <w:szCs w:val="32"/>
        </w:rPr>
      </w:pPr>
      <w:r w:rsidRPr="00E11122">
        <w:rPr>
          <w:rFonts w:ascii="Arial" w:hAnsi="Arial" w:cs="Arial"/>
          <w:sz w:val="32"/>
          <w:szCs w:val="32"/>
        </w:rPr>
        <w:t>Karar alma süreçleri, bir organizasyonun zekasını ya parlatır ya da köreltir. Bu bölümde "</w:t>
      </w:r>
      <w:r w:rsidRPr="00E11122">
        <w:rPr>
          <w:rFonts w:ascii="Arial" w:hAnsi="Arial" w:cs="Arial"/>
          <w:b/>
          <w:bCs/>
          <w:sz w:val="32"/>
          <w:szCs w:val="32"/>
        </w:rPr>
        <w:t>Karar</w:t>
      </w:r>
      <w:r w:rsidRPr="00E11122">
        <w:rPr>
          <w:rFonts w:ascii="Arial" w:hAnsi="Arial" w:cs="Arial"/>
          <w:sz w:val="32"/>
          <w:szCs w:val="32"/>
        </w:rPr>
        <w:t xml:space="preserve"> </w:t>
      </w:r>
      <w:r w:rsidRPr="00E11122">
        <w:rPr>
          <w:rFonts w:ascii="Arial" w:hAnsi="Arial" w:cs="Arial"/>
          <w:b/>
          <w:bCs/>
          <w:sz w:val="32"/>
          <w:szCs w:val="32"/>
        </w:rPr>
        <w:t>Vericiler</w:t>
      </w:r>
      <w:r w:rsidRPr="00E11122">
        <w:rPr>
          <w:rFonts w:ascii="Arial" w:hAnsi="Arial" w:cs="Arial"/>
          <w:sz w:val="32"/>
          <w:szCs w:val="32"/>
        </w:rPr>
        <w:t>" (</w:t>
      </w:r>
      <w:proofErr w:type="spellStart"/>
      <w:r w:rsidRPr="00E11122">
        <w:rPr>
          <w:rFonts w:ascii="Arial" w:hAnsi="Arial" w:cs="Arial"/>
          <w:sz w:val="32"/>
          <w:szCs w:val="32"/>
        </w:rPr>
        <w:t>Decision</w:t>
      </w:r>
      <w:proofErr w:type="spellEnd"/>
      <w:r w:rsidRPr="00E11122">
        <w:rPr>
          <w:rFonts w:ascii="Arial" w:hAnsi="Arial" w:cs="Arial"/>
          <w:sz w:val="32"/>
          <w:szCs w:val="32"/>
        </w:rPr>
        <w:t xml:space="preserve"> </w:t>
      </w:r>
      <w:proofErr w:type="spellStart"/>
      <w:r w:rsidRPr="00E11122">
        <w:rPr>
          <w:rFonts w:ascii="Arial" w:hAnsi="Arial" w:cs="Arial"/>
          <w:sz w:val="32"/>
          <w:szCs w:val="32"/>
        </w:rPr>
        <w:t>Makers</w:t>
      </w:r>
      <w:proofErr w:type="spellEnd"/>
      <w:r w:rsidRPr="00E11122">
        <w:rPr>
          <w:rFonts w:ascii="Arial" w:hAnsi="Arial" w:cs="Arial"/>
          <w:sz w:val="32"/>
          <w:szCs w:val="32"/>
        </w:rPr>
        <w:t>) ile "</w:t>
      </w:r>
      <w:r w:rsidRPr="00E11122">
        <w:rPr>
          <w:rFonts w:ascii="Arial" w:hAnsi="Arial" w:cs="Arial"/>
          <w:b/>
          <w:bCs/>
          <w:sz w:val="32"/>
          <w:szCs w:val="32"/>
        </w:rPr>
        <w:t>Tartışma</w:t>
      </w:r>
      <w:r w:rsidRPr="00E11122">
        <w:rPr>
          <w:rFonts w:ascii="Arial" w:hAnsi="Arial" w:cs="Arial"/>
          <w:sz w:val="32"/>
          <w:szCs w:val="32"/>
        </w:rPr>
        <w:t xml:space="preserve"> </w:t>
      </w:r>
      <w:r w:rsidRPr="00E11122">
        <w:rPr>
          <w:rFonts w:ascii="Arial" w:hAnsi="Arial" w:cs="Arial"/>
          <w:b/>
          <w:bCs/>
          <w:sz w:val="32"/>
          <w:szCs w:val="32"/>
        </w:rPr>
        <w:t>Yapıcılar</w:t>
      </w:r>
      <w:r w:rsidRPr="00E11122">
        <w:rPr>
          <w:rFonts w:ascii="Arial" w:hAnsi="Arial" w:cs="Arial"/>
          <w:sz w:val="32"/>
          <w:szCs w:val="32"/>
        </w:rPr>
        <w:t>" (</w:t>
      </w:r>
      <w:proofErr w:type="spellStart"/>
      <w:r w:rsidRPr="00E11122">
        <w:rPr>
          <w:rFonts w:ascii="Arial" w:hAnsi="Arial" w:cs="Arial"/>
          <w:sz w:val="32"/>
          <w:szCs w:val="32"/>
        </w:rPr>
        <w:t>Debate</w:t>
      </w:r>
      <w:proofErr w:type="spellEnd"/>
      <w:r w:rsidRPr="00E11122">
        <w:rPr>
          <w:rFonts w:ascii="Arial" w:hAnsi="Arial" w:cs="Arial"/>
          <w:sz w:val="32"/>
          <w:szCs w:val="32"/>
        </w:rPr>
        <w:t xml:space="preserve"> </w:t>
      </w:r>
      <w:proofErr w:type="spellStart"/>
      <w:r w:rsidRPr="00E11122">
        <w:rPr>
          <w:rFonts w:ascii="Arial" w:hAnsi="Arial" w:cs="Arial"/>
          <w:sz w:val="32"/>
          <w:szCs w:val="32"/>
        </w:rPr>
        <w:t>Makers</w:t>
      </w:r>
      <w:proofErr w:type="spellEnd"/>
      <w:r w:rsidRPr="00E11122">
        <w:rPr>
          <w:rFonts w:ascii="Arial" w:hAnsi="Arial" w:cs="Arial"/>
          <w:sz w:val="32"/>
          <w:szCs w:val="32"/>
        </w:rPr>
        <w:t xml:space="preserve">) karşılaştırılır. Eksilten liderler, kararları genellikle kapalı kapılar ardında, tek başlarına veya çok dar bir çevreyle alırlar. Sonra bu kararı organizasyona tebliğ ederler. Ancak karar alma sürecine dahil edilmeyen çalışanlar, kararın mantığını anlamadıkları için </w:t>
      </w:r>
      <w:r w:rsidRPr="00E11122">
        <w:rPr>
          <w:rFonts w:ascii="Arial" w:hAnsi="Arial" w:cs="Arial"/>
          <w:sz w:val="32"/>
          <w:szCs w:val="32"/>
        </w:rPr>
        <w:lastRenderedPageBreak/>
        <w:t>uygulamada direnç gösterirler. Lider, enerjisini kararı "satmaya" ve ikna etmeye harcamak zorunda kalır.</w:t>
      </w:r>
    </w:p>
    <w:p w14:paraId="4E937456"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Çarpan liderler ise karar alma sürecini bir kolektif </w:t>
      </w:r>
      <w:proofErr w:type="gramStart"/>
      <w:r w:rsidRPr="00E11122">
        <w:rPr>
          <w:rFonts w:ascii="Arial" w:hAnsi="Arial" w:cs="Arial"/>
          <w:sz w:val="32"/>
          <w:szCs w:val="32"/>
        </w:rPr>
        <w:t>zeka</w:t>
      </w:r>
      <w:proofErr w:type="gramEnd"/>
      <w:r w:rsidRPr="00E11122">
        <w:rPr>
          <w:rFonts w:ascii="Arial" w:hAnsi="Arial" w:cs="Arial"/>
          <w:sz w:val="32"/>
          <w:szCs w:val="32"/>
        </w:rPr>
        <w:t xml:space="preserve"> çalışmasına dönüştürürler. Onlar için önemli olan, sadece doğru kararı almak değil, kararın tüm ekip tarafından sahiplenilmesini sağlamaktır. Bunun için "</w:t>
      </w:r>
      <w:r w:rsidRPr="00E11122">
        <w:rPr>
          <w:rFonts w:ascii="Arial" w:hAnsi="Arial" w:cs="Arial"/>
          <w:b/>
          <w:bCs/>
          <w:sz w:val="32"/>
          <w:szCs w:val="32"/>
        </w:rPr>
        <w:t>Titiz</w:t>
      </w:r>
      <w:r w:rsidRPr="00E11122">
        <w:rPr>
          <w:rFonts w:ascii="Arial" w:hAnsi="Arial" w:cs="Arial"/>
          <w:sz w:val="32"/>
          <w:szCs w:val="32"/>
        </w:rPr>
        <w:t xml:space="preserve"> </w:t>
      </w:r>
      <w:r w:rsidRPr="00E11122">
        <w:rPr>
          <w:rFonts w:ascii="Arial" w:hAnsi="Arial" w:cs="Arial"/>
          <w:b/>
          <w:bCs/>
          <w:sz w:val="32"/>
          <w:szCs w:val="32"/>
        </w:rPr>
        <w:t>Tartışma</w:t>
      </w:r>
      <w:r w:rsidRPr="00E11122">
        <w:rPr>
          <w:rFonts w:ascii="Arial" w:hAnsi="Arial" w:cs="Arial"/>
          <w:sz w:val="32"/>
          <w:szCs w:val="32"/>
        </w:rPr>
        <w:t>" (</w:t>
      </w:r>
      <w:proofErr w:type="spellStart"/>
      <w:r w:rsidRPr="00E11122">
        <w:rPr>
          <w:rFonts w:ascii="Arial" w:hAnsi="Arial" w:cs="Arial"/>
          <w:sz w:val="32"/>
          <w:szCs w:val="32"/>
        </w:rPr>
        <w:t>Rigorous</w:t>
      </w:r>
      <w:proofErr w:type="spellEnd"/>
      <w:r w:rsidRPr="00E11122">
        <w:rPr>
          <w:rFonts w:ascii="Arial" w:hAnsi="Arial" w:cs="Arial"/>
          <w:sz w:val="32"/>
          <w:szCs w:val="32"/>
        </w:rPr>
        <w:t xml:space="preserve"> </w:t>
      </w:r>
      <w:proofErr w:type="spellStart"/>
      <w:r w:rsidRPr="00E11122">
        <w:rPr>
          <w:rFonts w:ascii="Arial" w:hAnsi="Arial" w:cs="Arial"/>
          <w:sz w:val="32"/>
          <w:szCs w:val="32"/>
        </w:rPr>
        <w:t>Debate</w:t>
      </w:r>
      <w:proofErr w:type="spellEnd"/>
      <w:r w:rsidRPr="00E11122">
        <w:rPr>
          <w:rFonts w:ascii="Arial" w:hAnsi="Arial" w:cs="Arial"/>
          <w:sz w:val="32"/>
          <w:szCs w:val="32"/>
        </w:rPr>
        <w:t>) ortamları yaratırlar. Tartışma Yapıcı olmanın ilk adımı, sorunu doğru çerçevelemektir. Lider, "Şu konuda bir karar vermemiz gerekiyor, şu tarihte karar vereceğiz ve karar verici şu kişi olacak" diyerek süreci netleştirir.</w:t>
      </w:r>
    </w:p>
    <w:p w14:paraId="09E2EF19" w14:textId="77777777" w:rsidR="00FC78F5" w:rsidRPr="00E11122" w:rsidRDefault="00FC78F5" w:rsidP="00FC78F5">
      <w:pPr>
        <w:rPr>
          <w:rFonts w:ascii="Arial" w:hAnsi="Arial" w:cs="Arial"/>
          <w:sz w:val="32"/>
          <w:szCs w:val="32"/>
        </w:rPr>
      </w:pPr>
      <w:r w:rsidRPr="00E11122">
        <w:rPr>
          <w:rFonts w:ascii="Arial" w:hAnsi="Arial" w:cs="Arial"/>
          <w:sz w:val="32"/>
          <w:szCs w:val="32"/>
        </w:rPr>
        <w:t>Ardından "</w:t>
      </w:r>
      <w:r w:rsidRPr="00E11122">
        <w:rPr>
          <w:rFonts w:ascii="Arial" w:hAnsi="Arial" w:cs="Arial"/>
          <w:b/>
          <w:bCs/>
          <w:sz w:val="32"/>
          <w:szCs w:val="32"/>
        </w:rPr>
        <w:t>Tartışmayı</w:t>
      </w:r>
      <w:r w:rsidRPr="00E11122">
        <w:rPr>
          <w:rFonts w:ascii="Arial" w:hAnsi="Arial" w:cs="Arial"/>
          <w:sz w:val="32"/>
          <w:szCs w:val="32"/>
        </w:rPr>
        <w:t xml:space="preserve"> </w:t>
      </w:r>
      <w:r w:rsidRPr="00E11122">
        <w:rPr>
          <w:rFonts w:ascii="Arial" w:hAnsi="Arial" w:cs="Arial"/>
          <w:b/>
          <w:bCs/>
          <w:sz w:val="32"/>
          <w:szCs w:val="32"/>
        </w:rPr>
        <w:t>Ateşler</w:t>
      </w:r>
      <w:r w:rsidRPr="00E11122">
        <w:rPr>
          <w:rFonts w:ascii="Arial" w:hAnsi="Arial" w:cs="Arial"/>
          <w:sz w:val="32"/>
          <w:szCs w:val="32"/>
        </w:rPr>
        <w:t>". Lider, toplantıda herkesin fikrini söylemesini teşvik eder, zıt görüşlerin çarpışmasına izin verir. Ancak bu tartışma, kişisel çatışma değil, veriye dayalı fikir çatışmasıdır. Lider, "Neden?" sorusunu sorarak varsayımları sorgulatır. Son aşamada ise "Sağlam Bir Karar Almak" gelir. Tartışma sonsuza kadar sürmez. Yeterli veri toplandığında lider (veya belirlenen kişi) kararı verir. Bu noktada kritik olan şudur: Sürece dahil olan ve fikirleri dinlenen insanlar, sonuç kendi istedikleri gibi olmasa bile, karara saygı duyar ve uygulamada tam destek verirler.</w:t>
      </w:r>
    </w:p>
    <w:p w14:paraId="61FB3C1D" w14:textId="77777777" w:rsidR="00FC78F5" w:rsidRPr="00E11122" w:rsidRDefault="00FC78F5" w:rsidP="00FC78F5">
      <w:pPr>
        <w:numPr>
          <w:ilvl w:val="0"/>
          <w:numId w:val="29"/>
        </w:numPr>
        <w:rPr>
          <w:rFonts w:ascii="Arial" w:hAnsi="Arial" w:cs="Arial"/>
          <w:b/>
          <w:bCs/>
          <w:sz w:val="32"/>
          <w:szCs w:val="32"/>
        </w:rPr>
      </w:pPr>
      <w:r w:rsidRPr="00E11122">
        <w:rPr>
          <w:rFonts w:ascii="Arial" w:hAnsi="Arial" w:cs="Arial"/>
          <w:b/>
          <w:bCs/>
          <w:sz w:val="32"/>
          <w:szCs w:val="32"/>
        </w:rPr>
        <w:t>BÖLÜM 6: Yatırımcı (</w:t>
      </w:r>
      <w:proofErr w:type="spellStart"/>
      <w:r w:rsidRPr="00E11122">
        <w:rPr>
          <w:rFonts w:ascii="Arial" w:hAnsi="Arial" w:cs="Arial"/>
          <w:b/>
          <w:bCs/>
          <w:sz w:val="32"/>
          <w:szCs w:val="32"/>
        </w:rPr>
        <w:t>The</w:t>
      </w:r>
      <w:proofErr w:type="spellEnd"/>
      <w:r w:rsidRPr="00E11122">
        <w:rPr>
          <w:rFonts w:ascii="Arial" w:hAnsi="Arial" w:cs="Arial"/>
          <w:b/>
          <w:bCs/>
          <w:sz w:val="32"/>
          <w:szCs w:val="32"/>
        </w:rPr>
        <w:t xml:space="preserve"> Investor)</w:t>
      </w:r>
    </w:p>
    <w:p w14:paraId="7E3E20EA" w14:textId="77777777" w:rsidR="00FC78F5" w:rsidRPr="00E11122" w:rsidRDefault="00FC78F5" w:rsidP="00FC78F5">
      <w:pPr>
        <w:rPr>
          <w:rFonts w:ascii="Arial" w:hAnsi="Arial" w:cs="Arial"/>
          <w:sz w:val="32"/>
          <w:szCs w:val="32"/>
        </w:rPr>
      </w:pPr>
      <w:r w:rsidRPr="00E11122">
        <w:rPr>
          <w:rFonts w:ascii="Arial" w:hAnsi="Arial" w:cs="Arial"/>
          <w:sz w:val="32"/>
          <w:szCs w:val="32"/>
        </w:rPr>
        <w:t>Son disiplin, delegasyon ve yetkilendirme üzerinedir. Burada "</w:t>
      </w:r>
      <w:r w:rsidRPr="00E11122">
        <w:rPr>
          <w:rFonts w:ascii="Arial" w:hAnsi="Arial" w:cs="Arial"/>
          <w:b/>
          <w:bCs/>
          <w:sz w:val="32"/>
          <w:szCs w:val="32"/>
        </w:rPr>
        <w:t>Mikro-Yöneticiler</w:t>
      </w:r>
      <w:r w:rsidRPr="00E11122">
        <w:rPr>
          <w:rFonts w:ascii="Arial" w:hAnsi="Arial" w:cs="Arial"/>
          <w:sz w:val="32"/>
          <w:szCs w:val="32"/>
        </w:rPr>
        <w:t>" (</w:t>
      </w:r>
      <w:proofErr w:type="spellStart"/>
      <w:r w:rsidRPr="00E11122">
        <w:rPr>
          <w:rFonts w:ascii="Arial" w:hAnsi="Arial" w:cs="Arial"/>
          <w:sz w:val="32"/>
          <w:szCs w:val="32"/>
        </w:rPr>
        <w:t>Micromanagers</w:t>
      </w:r>
      <w:proofErr w:type="spellEnd"/>
      <w:r w:rsidRPr="00E11122">
        <w:rPr>
          <w:rFonts w:ascii="Arial" w:hAnsi="Arial" w:cs="Arial"/>
          <w:sz w:val="32"/>
          <w:szCs w:val="32"/>
        </w:rPr>
        <w:t>) ile "</w:t>
      </w:r>
      <w:r w:rsidRPr="00E11122">
        <w:rPr>
          <w:rFonts w:ascii="Arial" w:hAnsi="Arial" w:cs="Arial"/>
          <w:b/>
          <w:bCs/>
          <w:sz w:val="32"/>
          <w:szCs w:val="32"/>
        </w:rPr>
        <w:t>Yatırımcılar</w:t>
      </w:r>
      <w:r w:rsidRPr="00E11122">
        <w:rPr>
          <w:rFonts w:ascii="Arial" w:hAnsi="Arial" w:cs="Arial"/>
          <w:sz w:val="32"/>
          <w:szCs w:val="32"/>
        </w:rPr>
        <w:t>" (</w:t>
      </w:r>
      <w:proofErr w:type="spellStart"/>
      <w:r w:rsidRPr="00E11122">
        <w:rPr>
          <w:rFonts w:ascii="Arial" w:hAnsi="Arial" w:cs="Arial"/>
          <w:sz w:val="32"/>
          <w:szCs w:val="32"/>
        </w:rPr>
        <w:t>Investors</w:t>
      </w:r>
      <w:proofErr w:type="spellEnd"/>
      <w:r w:rsidRPr="00E11122">
        <w:rPr>
          <w:rFonts w:ascii="Arial" w:hAnsi="Arial" w:cs="Arial"/>
          <w:sz w:val="32"/>
          <w:szCs w:val="32"/>
        </w:rPr>
        <w:t xml:space="preserve">) arasındaki fark ele alınır. </w:t>
      </w:r>
    </w:p>
    <w:p w14:paraId="30819EEE" w14:textId="77777777" w:rsidR="00FC78F5" w:rsidRPr="00E11122" w:rsidRDefault="00FC78F5" w:rsidP="00FC78F5">
      <w:pPr>
        <w:rPr>
          <w:rFonts w:ascii="Arial" w:hAnsi="Arial" w:cs="Arial"/>
          <w:sz w:val="32"/>
          <w:szCs w:val="32"/>
        </w:rPr>
      </w:pPr>
      <w:r w:rsidRPr="00E11122">
        <w:rPr>
          <w:rFonts w:ascii="Arial" w:hAnsi="Arial" w:cs="Arial"/>
          <w:b/>
          <w:bCs/>
          <w:sz w:val="32"/>
          <w:szCs w:val="32"/>
        </w:rPr>
        <w:t>Mikro-yöneticiler</w:t>
      </w:r>
      <w:r w:rsidRPr="00E11122">
        <w:rPr>
          <w:rFonts w:ascii="Arial" w:hAnsi="Arial" w:cs="Arial"/>
          <w:sz w:val="32"/>
          <w:szCs w:val="32"/>
        </w:rPr>
        <w:t>, işleri delege eder gibi görünürler ama aslında kontrolü asla bırakmazlar. Sürekli işe karışır, düzeltmeler yapar ve en ufak bir sorunda işi geri alırlar. Bu durum, çalışanlarda "öğrenilmiş çaresizlik" yaratır. Çalışanlar, "Ne yaparsam yapayım patron düzeltecek" diyerek sorumluluk almayı bırakırlar.</w:t>
      </w:r>
    </w:p>
    <w:p w14:paraId="77BAD5EB" w14:textId="77777777" w:rsidR="00FC78F5" w:rsidRPr="00E11122" w:rsidRDefault="00FC78F5" w:rsidP="00FC78F5">
      <w:pPr>
        <w:rPr>
          <w:rFonts w:ascii="Arial" w:hAnsi="Arial" w:cs="Arial"/>
          <w:sz w:val="32"/>
          <w:szCs w:val="32"/>
        </w:rPr>
      </w:pPr>
      <w:r w:rsidRPr="00E11122">
        <w:rPr>
          <w:rFonts w:ascii="Arial" w:hAnsi="Arial" w:cs="Arial"/>
          <w:b/>
          <w:bCs/>
          <w:sz w:val="32"/>
          <w:szCs w:val="32"/>
        </w:rPr>
        <w:lastRenderedPageBreak/>
        <w:t xml:space="preserve">Yatırımcı </w:t>
      </w:r>
      <w:r w:rsidRPr="00E11122">
        <w:rPr>
          <w:rFonts w:ascii="Arial" w:hAnsi="Arial" w:cs="Arial"/>
          <w:sz w:val="32"/>
          <w:szCs w:val="32"/>
        </w:rPr>
        <w:t>liderler ise tıpkı finansal piyasalardaki yatırımcılar gibi hareket ederler. Onlar sermaye (kaynak, yetki, zaman) koyar ve karşılığında bir getiri (sonuç) beklerler. Yatırımcı olmanın ilk adımı, "</w:t>
      </w:r>
      <w:r w:rsidRPr="00E11122">
        <w:rPr>
          <w:rFonts w:ascii="Arial" w:hAnsi="Arial" w:cs="Arial"/>
          <w:b/>
          <w:bCs/>
          <w:sz w:val="32"/>
          <w:szCs w:val="32"/>
        </w:rPr>
        <w:t xml:space="preserve">Sahipliği </w:t>
      </w:r>
      <w:proofErr w:type="spellStart"/>
      <w:r w:rsidRPr="00E11122">
        <w:rPr>
          <w:rFonts w:ascii="Arial" w:hAnsi="Arial" w:cs="Arial"/>
          <w:b/>
          <w:bCs/>
          <w:sz w:val="32"/>
          <w:szCs w:val="32"/>
        </w:rPr>
        <w:t>Tanımlamak</w:t>
      </w:r>
      <w:r w:rsidRPr="00E11122">
        <w:rPr>
          <w:rFonts w:ascii="Arial" w:hAnsi="Arial" w:cs="Arial"/>
          <w:sz w:val="32"/>
          <w:szCs w:val="32"/>
        </w:rPr>
        <w:t>"tır</w:t>
      </w:r>
      <w:proofErr w:type="spellEnd"/>
      <w:r w:rsidRPr="00E11122">
        <w:rPr>
          <w:rFonts w:ascii="Arial" w:hAnsi="Arial" w:cs="Arial"/>
          <w:sz w:val="32"/>
          <w:szCs w:val="32"/>
        </w:rPr>
        <w:t xml:space="preserve"> (</w:t>
      </w:r>
      <w:proofErr w:type="spellStart"/>
      <w:r w:rsidRPr="00E11122">
        <w:rPr>
          <w:rFonts w:ascii="Arial" w:hAnsi="Arial" w:cs="Arial"/>
          <w:sz w:val="32"/>
          <w:szCs w:val="32"/>
        </w:rPr>
        <w:t>Defining</w:t>
      </w:r>
      <w:proofErr w:type="spellEnd"/>
      <w:r w:rsidRPr="00E11122">
        <w:rPr>
          <w:rFonts w:ascii="Arial" w:hAnsi="Arial" w:cs="Arial"/>
          <w:sz w:val="32"/>
          <w:szCs w:val="32"/>
        </w:rPr>
        <w:t xml:space="preserve"> </w:t>
      </w:r>
      <w:proofErr w:type="spellStart"/>
      <w:r w:rsidRPr="00E11122">
        <w:rPr>
          <w:rFonts w:ascii="Arial" w:hAnsi="Arial" w:cs="Arial"/>
          <w:sz w:val="32"/>
          <w:szCs w:val="32"/>
        </w:rPr>
        <w:t>Ownership</w:t>
      </w:r>
      <w:proofErr w:type="spellEnd"/>
      <w:r w:rsidRPr="00E11122">
        <w:rPr>
          <w:rFonts w:ascii="Arial" w:hAnsi="Arial" w:cs="Arial"/>
          <w:sz w:val="32"/>
          <w:szCs w:val="32"/>
        </w:rPr>
        <w:t>). Lider, bir işi verirken o işin sahibinin kim olduğunu netleştirir. "Kalem sende" metaforu burada çok güçlüdür. Lider kalemi verir ve geri almaz.</w:t>
      </w:r>
    </w:p>
    <w:p w14:paraId="55AD80D2" w14:textId="77777777" w:rsidR="00FC78F5" w:rsidRPr="00E11122" w:rsidRDefault="00FC78F5" w:rsidP="00FC78F5">
      <w:pPr>
        <w:rPr>
          <w:rFonts w:ascii="Arial" w:hAnsi="Arial" w:cs="Arial"/>
          <w:sz w:val="32"/>
          <w:szCs w:val="32"/>
        </w:rPr>
      </w:pPr>
      <w:r w:rsidRPr="00E11122">
        <w:rPr>
          <w:rFonts w:ascii="Arial" w:hAnsi="Arial" w:cs="Arial"/>
          <w:sz w:val="32"/>
          <w:szCs w:val="32"/>
        </w:rPr>
        <w:t>İkinci adım, "</w:t>
      </w:r>
      <w:r w:rsidRPr="00E11122">
        <w:rPr>
          <w:rFonts w:ascii="Arial" w:hAnsi="Arial" w:cs="Arial"/>
          <w:b/>
          <w:bCs/>
          <w:sz w:val="32"/>
          <w:szCs w:val="32"/>
        </w:rPr>
        <w:t xml:space="preserve">Kaynak Yatırımı </w:t>
      </w:r>
      <w:proofErr w:type="spellStart"/>
      <w:r w:rsidRPr="00E11122">
        <w:rPr>
          <w:rFonts w:ascii="Arial" w:hAnsi="Arial" w:cs="Arial"/>
          <w:b/>
          <w:bCs/>
          <w:sz w:val="32"/>
          <w:szCs w:val="32"/>
        </w:rPr>
        <w:t>Yapmak</w:t>
      </w:r>
      <w:r w:rsidRPr="00E11122">
        <w:rPr>
          <w:rFonts w:ascii="Arial" w:hAnsi="Arial" w:cs="Arial"/>
          <w:sz w:val="32"/>
          <w:szCs w:val="32"/>
        </w:rPr>
        <w:t>"tır</w:t>
      </w:r>
      <w:proofErr w:type="spellEnd"/>
      <w:r w:rsidRPr="00E11122">
        <w:rPr>
          <w:rFonts w:ascii="Arial" w:hAnsi="Arial" w:cs="Arial"/>
          <w:sz w:val="32"/>
          <w:szCs w:val="32"/>
        </w:rPr>
        <w:t xml:space="preserve">. Sorumluluk vermek, insanları kaderine terk etmek değildir. Yatırımcı lider, kişinin başarılı olması için gereken eğitimi, bütçeyi ve mentorluğu sağlar. "Başarılı olman için neye ihtiyacın var?" sorusunu sorar. </w:t>
      </w:r>
    </w:p>
    <w:p w14:paraId="7C33DA38" w14:textId="77777777" w:rsidR="00FC78F5" w:rsidRPr="00E11122" w:rsidRDefault="00FC78F5" w:rsidP="00FC78F5">
      <w:pPr>
        <w:rPr>
          <w:rFonts w:ascii="Arial" w:hAnsi="Arial" w:cs="Arial"/>
          <w:sz w:val="32"/>
          <w:szCs w:val="32"/>
        </w:rPr>
      </w:pPr>
      <w:r w:rsidRPr="00E11122">
        <w:rPr>
          <w:rFonts w:ascii="Arial" w:hAnsi="Arial" w:cs="Arial"/>
          <w:sz w:val="32"/>
          <w:szCs w:val="32"/>
        </w:rPr>
        <w:t>Üçüncü ve son adım ise "</w:t>
      </w:r>
      <w:r w:rsidRPr="00E11122">
        <w:rPr>
          <w:rFonts w:ascii="Arial" w:hAnsi="Arial" w:cs="Arial"/>
          <w:b/>
          <w:bCs/>
          <w:sz w:val="32"/>
          <w:szCs w:val="32"/>
        </w:rPr>
        <w:t xml:space="preserve">Hesap Verebilirlik </w:t>
      </w:r>
      <w:proofErr w:type="spellStart"/>
      <w:r w:rsidRPr="00E11122">
        <w:rPr>
          <w:rFonts w:ascii="Arial" w:hAnsi="Arial" w:cs="Arial"/>
          <w:b/>
          <w:bCs/>
          <w:sz w:val="32"/>
          <w:szCs w:val="32"/>
        </w:rPr>
        <w:t>Yaratmak</w:t>
      </w:r>
      <w:r w:rsidRPr="00E11122">
        <w:rPr>
          <w:rFonts w:ascii="Arial" w:hAnsi="Arial" w:cs="Arial"/>
          <w:sz w:val="32"/>
          <w:szCs w:val="32"/>
        </w:rPr>
        <w:t>"tır</w:t>
      </w:r>
      <w:proofErr w:type="spellEnd"/>
      <w:r w:rsidRPr="00E11122">
        <w:rPr>
          <w:rFonts w:ascii="Arial" w:hAnsi="Arial" w:cs="Arial"/>
          <w:sz w:val="32"/>
          <w:szCs w:val="32"/>
        </w:rPr>
        <w:t xml:space="preserve"> (Holding </w:t>
      </w:r>
      <w:proofErr w:type="spellStart"/>
      <w:r w:rsidRPr="00E11122">
        <w:rPr>
          <w:rFonts w:ascii="Arial" w:hAnsi="Arial" w:cs="Arial"/>
          <w:sz w:val="32"/>
          <w:szCs w:val="32"/>
        </w:rPr>
        <w:t>Accountable</w:t>
      </w:r>
      <w:proofErr w:type="spellEnd"/>
      <w:r w:rsidRPr="00E11122">
        <w:rPr>
          <w:rFonts w:ascii="Arial" w:hAnsi="Arial" w:cs="Arial"/>
          <w:sz w:val="32"/>
          <w:szCs w:val="32"/>
        </w:rPr>
        <w:t>). Lider, sonuçları bekler ve ölçer. Başarıyı da başarısızlığı da kişinin sahiplenmesini sağlar. Eğer işler kötü giderse, lider hemen devreye girip kurtarmaz; bunun yerine kişinin sorunu çözmesi için rehberlik eder, böylece kişi krizden güçlenerek çıkar.</w:t>
      </w:r>
    </w:p>
    <w:p w14:paraId="6C477FB1" w14:textId="77777777" w:rsidR="00FC78F5" w:rsidRPr="00E11122" w:rsidRDefault="00FC78F5" w:rsidP="00FC78F5">
      <w:pPr>
        <w:rPr>
          <w:rFonts w:ascii="Arial" w:hAnsi="Arial" w:cs="Arial"/>
          <w:sz w:val="32"/>
          <w:szCs w:val="32"/>
        </w:rPr>
      </w:pPr>
      <w:r w:rsidRPr="00E11122">
        <w:rPr>
          <w:rFonts w:ascii="Arial" w:hAnsi="Arial" w:cs="Arial"/>
          <w:sz w:val="32"/>
          <w:szCs w:val="32"/>
        </w:rPr>
        <w:t>Fark ettiyseniz, gerçek “</w:t>
      </w:r>
      <w:proofErr w:type="spellStart"/>
      <w:r w:rsidRPr="00E11122">
        <w:rPr>
          <w:rFonts w:ascii="Arial" w:hAnsi="Arial" w:cs="Arial"/>
          <w:b/>
          <w:bCs/>
          <w:sz w:val="32"/>
          <w:szCs w:val="32"/>
        </w:rPr>
        <w:t>Delegasyon</w:t>
      </w:r>
      <w:r w:rsidRPr="00E11122">
        <w:rPr>
          <w:rFonts w:ascii="Arial" w:hAnsi="Arial" w:cs="Arial"/>
          <w:sz w:val="32"/>
          <w:szCs w:val="32"/>
        </w:rPr>
        <w:t>”dan</w:t>
      </w:r>
      <w:proofErr w:type="spellEnd"/>
      <w:r w:rsidRPr="00E11122">
        <w:rPr>
          <w:rFonts w:ascii="Arial" w:hAnsi="Arial" w:cs="Arial"/>
          <w:sz w:val="32"/>
          <w:szCs w:val="32"/>
        </w:rPr>
        <w:t xml:space="preserve"> bahsediyoruz burada.</w:t>
      </w:r>
    </w:p>
    <w:p w14:paraId="0DFA9221" w14:textId="77777777" w:rsidR="00FC78F5" w:rsidRPr="00E11122" w:rsidRDefault="00FC78F5" w:rsidP="00FC78F5">
      <w:pPr>
        <w:numPr>
          <w:ilvl w:val="0"/>
          <w:numId w:val="29"/>
        </w:numPr>
        <w:rPr>
          <w:rFonts w:ascii="Arial" w:hAnsi="Arial" w:cs="Arial"/>
          <w:b/>
          <w:bCs/>
          <w:sz w:val="32"/>
          <w:szCs w:val="32"/>
        </w:rPr>
      </w:pPr>
      <w:r w:rsidRPr="00E11122">
        <w:rPr>
          <w:rFonts w:ascii="Arial" w:hAnsi="Arial" w:cs="Arial"/>
          <w:b/>
          <w:bCs/>
          <w:sz w:val="32"/>
          <w:szCs w:val="32"/>
        </w:rPr>
        <w:t>BÖLÜM 7: Çarpan Olmak (</w:t>
      </w:r>
      <w:proofErr w:type="spellStart"/>
      <w:r w:rsidRPr="00E11122">
        <w:rPr>
          <w:rFonts w:ascii="Arial" w:hAnsi="Arial" w:cs="Arial"/>
          <w:b/>
          <w:bCs/>
          <w:sz w:val="32"/>
          <w:szCs w:val="32"/>
        </w:rPr>
        <w:t>Becoming</w:t>
      </w:r>
      <w:proofErr w:type="spellEnd"/>
      <w:r w:rsidRPr="00E11122">
        <w:rPr>
          <w:rFonts w:ascii="Arial" w:hAnsi="Arial" w:cs="Arial"/>
          <w:b/>
          <w:bCs/>
          <w:sz w:val="32"/>
          <w:szCs w:val="32"/>
        </w:rPr>
        <w:t xml:space="preserve"> a </w:t>
      </w:r>
      <w:proofErr w:type="spellStart"/>
      <w:r w:rsidRPr="00E11122">
        <w:rPr>
          <w:rFonts w:ascii="Arial" w:hAnsi="Arial" w:cs="Arial"/>
          <w:b/>
          <w:bCs/>
          <w:sz w:val="32"/>
          <w:szCs w:val="32"/>
        </w:rPr>
        <w:t>Multiplier</w:t>
      </w:r>
      <w:proofErr w:type="spellEnd"/>
      <w:r w:rsidRPr="00E11122">
        <w:rPr>
          <w:rFonts w:ascii="Arial" w:hAnsi="Arial" w:cs="Arial"/>
          <w:b/>
          <w:bCs/>
          <w:sz w:val="32"/>
          <w:szCs w:val="32"/>
        </w:rPr>
        <w:t>)</w:t>
      </w:r>
    </w:p>
    <w:p w14:paraId="60C4B3F5"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Kitabın son bölümü, teoriden pratiğe geçiş rehberidir. </w:t>
      </w:r>
      <w:proofErr w:type="spellStart"/>
      <w:r w:rsidRPr="00E11122">
        <w:rPr>
          <w:rFonts w:ascii="Arial" w:hAnsi="Arial" w:cs="Arial"/>
          <w:sz w:val="32"/>
          <w:szCs w:val="32"/>
        </w:rPr>
        <w:t>Wiseman</w:t>
      </w:r>
      <w:proofErr w:type="spellEnd"/>
      <w:r w:rsidRPr="00E11122">
        <w:rPr>
          <w:rFonts w:ascii="Arial" w:hAnsi="Arial" w:cs="Arial"/>
          <w:sz w:val="32"/>
          <w:szCs w:val="32"/>
        </w:rPr>
        <w:t xml:space="preserve">, Çarpan olmanın doğuştan gelen bir yetenek olmadığını, öğrenilebilir bir beceri seti olduğunu vurgular. Hatta birçok Eksilten liderin, aslında kötü niyetli olmadığını, sadece yanlış yönetim modellerini kopyaladığını belirtir. </w:t>
      </w:r>
    </w:p>
    <w:p w14:paraId="7538B224" w14:textId="77777777" w:rsidR="00FC78F5" w:rsidRPr="00E11122" w:rsidRDefault="00FC78F5" w:rsidP="00FC78F5">
      <w:pPr>
        <w:rPr>
          <w:rFonts w:ascii="Arial" w:hAnsi="Arial" w:cs="Arial"/>
          <w:sz w:val="32"/>
          <w:szCs w:val="32"/>
        </w:rPr>
      </w:pPr>
      <w:r w:rsidRPr="00E11122">
        <w:rPr>
          <w:rFonts w:ascii="Arial" w:hAnsi="Arial" w:cs="Arial"/>
          <w:sz w:val="32"/>
          <w:szCs w:val="32"/>
        </w:rPr>
        <w:t>Bu bölüme "</w:t>
      </w:r>
      <w:r w:rsidRPr="00E11122">
        <w:rPr>
          <w:rFonts w:ascii="Arial" w:hAnsi="Arial" w:cs="Arial"/>
          <w:b/>
          <w:bCs/>
          <w:sz w:val="32"/>
          <w:szCs w:val="32"/>
        </w:rPr>
        <w:t>Kazara Eksiltenler</w:t>
      </w:r>
      <w:r w:rsidRPr="00E11122">
        <w:rPr>
          <w:rFonts w:ascii="Arial" w:hAnsi="Arial" w:cs="Arial"/>
          <w:sz w:val="32"/>
          <w:szCs w:val="32"/>
        </w:rPr>
        <w:t>" (</w:t>
      </w:r>
      <w:proofErr w:type="spellStart"/>
      <w:r w:rsidRPr="00E11122">
        <w:rPr>
          <w:rFonts w:ascii="Arial" w:hAnsi="Arial" w:cs="Arial"/>
          <w:sz w:val="32"/>
          <w:szCs w:val="32"/>
        </w:rPr>
        <w:t>Accidental</w:t>
      </w:r>
      <w:proofErr w:type="spellEnd"/>
      <w:r w:rsidRPr="00E11122">
        <w:rPr>
          <w:rFonts w:ascii="Arial" w:hAnsi="Arial" w:cs="Arial"/>
          <w:sz w:val="32"/>
          <w:szCs w:val="32"/>
        </w:rPr>
        <w:t xml:space="preserve"> </w:t>
      </w:r>
      <w:proofErr w:type="spellStart"/>
      <w:r w:rsidRPr="00E11122">
        <w:rPr>
          <w:rFonts w:ascii="Arial" w:hAnsi="Arial" w:cs="Arial"/>
          <w:sz w:val="32"/>
          <w:szCs w:val="32"/>
        </w:rPr>
        <w:t>Diminishers</w:t>
      </w:r>
      <w:proofErr w:type="spellEnd"/>
      <w:r w:rsidRPr="00E11122">
        <w:rPr>
          <w:rFonts w:ascii="Arial" w:hAnsi="Arial" w:cs="Arial"/>
          <w:sz w:val="32"/>
          <w:szCs w:val="32"/>
        </w:rPr>
        <w:t>) kavramı damgasını vurur. İyi niyetle yapılan yardımseverlik, koruyuculuk veya hızlı cevap verme gibi davranışların aslında nasıl eksiltici bir etki yaratabileceği anlatılır.</w:t>
      </w:r>
    </w:p>
    <w:p w14:paraId="1B16FDC0" w14:textId="77777777" w:rsidR="00FC78F5" w:rsidRPr="00E11122" w:rsidRDefault="00FC78F5" w:rsidP="00FC78F5">
      <w:pPr>
        <w:rPr>
          <w:rFonts w:ascii="Arial" w:hAnsi="Arial" w:cs="Arial"/>
          <w:sz w:val="32"/>
          <w:szCs w:val="32"/>
        </w:rPr>
      </w:pPr>
      <w:r w:rsidRPr="00E11122">
        <w:rPr>
          <w:rFonts w:ascii="Arial" w:hAnsi="Arial" w:cs="Arial"/>
          <w:sz w:val="32"/>
          <w:szCs w:val="32"/>
        </w:rPr>
        <w:lastRenderedPageBreak/>
        <w:t>Dönüşüm için önerilen yol haritası "</w:t>
      </w:r>
      <w:r w:rsidRPr="00E11122">
        <w:rPr>
          <w:rFonts w:ascii="Arial" w:hAnsi="Arial" w:cs="Arial"/>
          <w:b/>
          <w:bCs/>
          <w:sz w:val="32"/>
          <w:szCs w:val="32"/>
        </w:rPr>
        <w:t>Az Çoktur (</w:t>
      </w:r>
      <w:proofErr w:type="spellStart"/>
      <w:r w:rsidRPr="00E11122">
        <w:rPr>
          <w:rFonts w:ascii="Arial" w:hAnsi="Arial" w:cs="Arial"/>
          <w:b/>
          <w:bCs/>
          <w:sz w:val="32"/>
          <w:szCs w:val="32"/>
        </w:rPr>
        <w:t>Less</w:t>
      </w:r>
      <w:proofErr w:type="spellEnd"/>
      <w:r w:rsidRPr="00E11122">
        <w:rPr>
          <w:rFonts w:ascii="Arial" w:hAnsi="Arial" w:cs="Arial"/>
          <w:b/>
          <w:bCs/>
          <w:sz w:val="32"/>
          <w:szCs w:val="32"/>
        </w:rPr>
        <w:t xml:space="preserve"> is </w:t>
      </w:r>
      <w:proofErr w:type="spellStart"/>
      <w:r w:rsidRPr="00E11122">
        <w:rPr>
          <w:rFonts w:ascii="Arial" w:hAnsi="Arial" w:cs="Arial"/>
          <w:b/>
          <w:bCs/>
          <w:sz w:val="32"/>
          <w:szCs w:val="32"/>
        </w:rPr>
        <w:t>More</w:t>
      </w:r>
      <w:proofErr w:type="spellEnd"/>
      <w:r w:rsidRPr="00E11122">
        <w:rPr>
          <w:rFonts w:ascii="Arial" w:hAnsi="Arial" w:cs="Arial"/>
          <w:b/>
          <w:bCs/>
          <w:sz w:val="32"/>
          <w:szCs w:val="32"/>
        </w:rPr>
        <w:t>)</w:t>
      </w:r>
      <w:r w:rsidRPr="00E11122">
        <w:rPr>
          <w:rFonts w:ascii="Arial" w:hAnsi="Arial" w:cs="Arial"/>
          <w:sz w:val="32"/>
          <w:szCs w:val="32"/>
        </w:rPr>
        <w:t>" ilkesine dayanır. Liderlerin bir anda 5 disiplinin hepsini birden uygulamaya çalışması başarısızlıkla sonuçlanabilir. Bunun yerine, en zayıf oldukları bir alanı seçip, onu "nötr" seviyeye getirmeleri veya en güçlü oldukları bir alanı seçip onu zirveye taşımaları önerilir. Ayrıca, kültürel değişimin bir gecede olmayacağı, sabırlı ve tutarlı uygulamalarla (örneğin 30 günlük mikro hedeflerle) zihniyetin değişebileceği belirtilir.</w:t>
      </w:r>
    </w:p>
    <w:p w14:paraId="5C116D2A" w14:textId="77777777" w:rsidR="00FC78F5" w:rsidRPr="00E11122" w:rsidRDefault="00FC78F5" w:rsidP="00FC78F5">
      <w:pPr>
        <w:numPr>
          <w:ilvl w:val="0"/>
          <w:numId w:val="29"/>
        </w:numPr>
        <w:rPr>
          <w:rFonts w:ascii="Arial" w:hAnsi="Arial" w:cs="Arial"/>
          <w:b/>
          <w:bCs/>
          <w:sz w:val="32"/>
          <w:szCs w:val="32"/>
        </w:rPr>
      </w:pPr>
      <w:r w:rsidRPr="00E11122">
        <w:rPr>
          <w:rFonts w:ascii="Arial" w:hAnsi="Arial" w:cs="Arial"/>
          <w:b/>
          <w:bCs/>
          <w:sz w:val="32"/>
          <w:szCs w:val="32"/>
        </w:rPr>
        <w:t>Son Olarak;</w:t>
      </w:r>
    </w:p>
    <w:p w14:paraId="2395C9DD" w14:textId="77777777" w:rsidR="00FC78F5" w:rsidRPr="00E11122" w:rsidRDefault="00FC78F5" w:rsidP="00FC78F5">
      <w:pPr>
        <w:rPr>
          <w:rFonts w:ascii="Arial" w:hAnsi="Arial" w:cs="Arial"/>
          <w:sz w:val="32"/>
          <w:szCs w:val="32"/>
        </w:rPr>
      </w:pPr>
      <w:proofErr w:type="spellStart"/>
      <w:r w:rsidRPr="00E11122">
        <w:rPr>
          <w:rFonts w:ascii="Arial" w:hAnsi="Arial" w:cs="Arial"/>
          <w:sz w:val="32"/>
          <w:szCs w:val="32"/>
        </w:rPr>
        <w:t>Liz</w:t>
      </w:r>
      <w:proofErr w:type="spellEnd"/>
      <w:r w:rsidRPr="00E11122">
        <w:rPr>
          <w:rFonts w:ascii="Arial" w:hAnsi="Arial" w:cs="Arial"/>
          <w:sz w:val="32"/>
          <w:szCs w:val="32"/>
        </w:rPr>
        <w:t xml:space="preserve"> </w:t>
      </w:r>
      <w:proofErr w:type="spellStart"/>
      <w:r w:rsidRPr="00E11122">
        <w:rPr>
          <w:rFonts w:ascii="Arial" w:hAnsi="Arial" w:cs="Arial"/>
          <w:sz w:val="32"/>
          <w:szCs w:val="32"/>
        </w:rPr>
        <w:t>Wiseman’ın</w:t>
      </w:r>
      <w:proofErr w:type="spellEnd"/>
      <w:r w:rsidRPr="00E11122">
        <w:rPr>
          <w:rFonts w:ascii="Arial" w:hAnsi="Arial" w:cs="Arial"/>
          <w:sz w:val="32"/>
          <w:szCs w:val="32"/>
        </w:rPr>
        <w:t xml:space="preserve"> </w:t>
      </w:r>
      <w:proofErr w:type="spellStart"/>
      <w:r w:rsidRPr="00E11122">
        <w:rPr>
          <w:rFonts w:ascii="Arial" w:hAnsi="Arial" w:cs="Arial"/>
          <w:i/>
          <w:iCs/>
          <w:sz w:val="32"/>
          <w:szCs w:val="32"/>
        </w:rPr>
        <w:t>Multipliers</w:t>
      </w:r>
      <w:proofErr w:type="spellEnd"/>
      <w:r w:rsidRPr="00E11122">
        <w:rPr>
          <w:rFonts w:ascii="Arial" w:hAnsi="Arial" w:cs="Arial"/>
          <w:sz w:val="32"/>
          <w:szCs w:val="32"/>
        </w:rPr>
        <w:t xml:space="preserve"> (Çarpanlar) eserini derinlemesine incelediğimizde karşımıza çıkan tablo çok net: </w:t>
      </w:r>
      <w:r w:rsidRPr="00E11122">
        <w:rPr>
          <w:rFonts w:ascii="Arial" w:hAnsi="Arial" w:cs="Arial"/>
          <w:b/>
          <w:bCs/>
          <w:sz w:val="32"/>
          <w:szCs w:val="32"/>
        </w:rPr>
        <w:t>Liderlik, sadece ne bildiğinizle değil, bildiklerinizle başkalarında neyi tetiklediğinizle ilgilidir.</w:t>
      </w:r>
      <w:r w:rsidRPr="00E11122">
        <w:rPr>
          <w:rFonts w:ascii="Arial" w:hAnsi="Arial" w:cs="Arial"/>
          <w:sz w:val="32"/>
          <w:szCs w:val="32"/>
        </w:rPr>
        <w:t xml:space="preserve"> </w:t>
      </w:r>
    </w:p>
    <w:p w14:paraId="446DE273"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Kitap boyunca ele aldığımız "Yetenek Mıknatısı", "Özgürleştirici", "Meydan Okuyan", "Tartışma Yapıcı" ve "Yatırımcı" disiplinleri, aslında tek bir ana fikre hizmet ediyor: İnsan </w:t>
      </w:r>
      <w:proofErr w:type="gramStart"/>
      <w:r w:rsidRPr="00E11122">
        <w:rPr>
          <w:rFonts w:ascii="Arial" w:hAnsi="Arial" w:cs="Arial"/>
          <w:sz w:val="32"/>
          <w:szCs w:val="32"/>
        </w:rPr>
        <w:t>zekası</w:t>
      </w:r>
      <w:proofErr w:type="gramEnd"/>
      <w:r w:rsidRPr="00E11122">
        <w:rPr>
          <w:rFonts w:ascii="Arial" w:hAnsi="Arial" w:cs="Arial"/>
          <w:sz w:val="32"/>
          <w:szCs w:val="32"/>
        </w:rPr>
        <w:t xml:space="preserve"> sabit bir depo değil, doğru şartlar altında genişleyebilen organik bir yapıdır. Eksilten liderler, kendi zekalarına o kadar aşıktırlar ki, etraflarındaki herkesi pasif birer uygulayıcıya dönüştürürler. Oysa Çarpan Liderler, liderliği bir "kahramanlık" gösterisi olarak değil, bir "kaldıraç" mekanizması olarak görürler. Onlar için başarı, kendi parıltıları değil, ekiplerinin kolektif dehasının açığa çıkmasıdır. Bu kitap bize, iyi niyetli olmanın yetmediğini, "Kazara Eksilten" tuzaklarına düşmemek için bilinçli bir farkındalık geliştirmemiz gerektiğini, finansal ve manevi tatminin ancak başkalarını büyüterek mümkün olduğunu kanıtlıyor.</w:t>
      </w:r>
    </w:p>
    <w:p w14:paraId="46953456" w14:textId="77777777" w:rsidR="00FC78F5" w:rsidRPr="00E11122" w:rsidRDefault="00FC78F5" w:rsidP="00FC78F5">
      <w:pPr>
        <w:rPr>
          <w:rFonts w:ascii="Arial" w:hAnsi="Arial" w:cs="Arial"/>
          <w:sz w:val="32"/>
          <w:szCs w:val="32"/>
        </w:rPr>
      </w:pPr>
      <w:r w:rsidRPr="00E11122">
        <w:rPr>
          <w:rFonts w:ascii="Arial" w:hAnsi="Arial" w:cs="Arial"/>
          <w:sz w:val="32"/>
          <w:szCs w:val="32"/>
        </w:rPr>
        <w:t xml:space="preserve">Sonuç olarak, bu kitap sadece bir yönetim rehberi değil, aynı zamanda hepimiz için bir zihniyet devrimi çağrısıdır. Bugünün karmaşık ve hızlı değişen dünyasında, "her şeyi bilen tek adam" modelinin sürdürülebilir </w:t>
      </w:r>
      <w:r w:rsidRPr="00E11122">
        <w:rPr>
          <w:rFonts w:ascii="Arial" w:hAnsi="Arial" w:cs="Arial"/>
          <w:sz w:val="32"/>
          <w:szCs w:val="32"/>
        </w:rPr>
        <w:lastRenderedPageBreak/>
        <w:t xml:space="preserve">olmadığını görüyoruz. Şirketlerin, ekiplerin ve hatta ailelerin ihtiyaç duyduğu şey, daha fazla kaynak veya daha fazla baskı değil; mevcut potansiyelin önündeki engelleri kaldıran, insanlara düşünmeleri için alan açan ve hataya değil öğrenmeye odaklanan bir iklimdir. </w:t>
      </w:r>
      <w:proofErr w:type="spellStart"/>
      <w:r w:rsidRPr="00E11122">
        <w:rPr>
          <w:rFonts w:ascii="Arial" w:hAnsi="Arial" w:cs="Arial"/>
          <w:sz w:val="32"/>
          <w:szCs w:val="32"/>
        </w:rPr>
        <w:t>Wiseman’ın</w:t>
      </w:r>
      <w:proofErr w:type="spellEnd"/>
      <w:r w:rsidRPr="00E11122">
        <w:rPr>
          <w:rFonts w:ascii="Arial" w:hAnsi="Arial" w:cs="Arial"/>
          <w:sz w:val="32"/>
          <w:szCs w:val="32"/>
        </w:rPr>
        <w:t xml:space="preserve"> araştırmaları bize matematiksel bir kesinlikle şunu söylüyor: </w:t>
      </w:r>
      <w:r w:rsidRPr="00E11122">
        <w:rPr>
          <w:rFonts w:ascii="Arial" w:hAnsi="Arial" w:cs="Arial"/>
          <w:b/>
          <w:bCs/>
          <w:sz w:val="32"/>
          <w:szCs w:val="32"/>
        </w:rPr>
        <w:t>Eğer insanların zekasını çöpe atmak yerine kullanmayı seçersek, aynı kaynaklarla iki kat daha fazla iş başarabiliriz. Bu, sadece verimlilikle ilgili değil, insana duyulan saygıyla da ilgili bir duruştur.</w:t>
      </w:r>
    </w:p>
    <w:p w14:paraId="2554A50B" w14:textId="60D794EB" w:rsidR="00FC78F5" w:rsidRPr="00E11122" w:rsidRDefault="00FC78F5" w:rsidP="00FC78F5">
      <w:pPr>
        <w:rPr>
          <w:rFonts w:ascii="Arial" w:hAnsi="Arial" w:cs="Arial"/>
          <w:sz w:val="32"/>
          <w:szCs w:val="32"/>
        </w:rPr>
      </w:pPr>
      <w:r w:rsidRPr="00E11122">
        <w:rPr>
          <w:rFonts w:ascii="Arial" w:hAnsi="Arial" w:cs="Arial"/>
          <w:sz w:val="32"/>
          <w:szCs w:val="32"/>
        </w:rPr>
        <w:t xml:space="preserve">Bu yolculukta hemen aksiyon almak isteyenlere şunları öneririm: İlk olarak, kitaptaki "Kazara Eksilten" testini kendinize dürüstçe uygulayın; belki de "yardımseverliğiniz" aslında ekibinizi boğuyordur, bununla yüzleşmekten korkmayın. İkinci olarak, "Az Çoktur" prensibini hatırlayın; yarın sabah ofise gidip tamamen değişmiş bir lider gibi davranmaya çalışmayın. Sadece tek bir pratik seçin ve 30 gün boyunca sadece buna odaklanın. Son olarak, dilinizi değiştirin; "Benim ekibim" yerine "Bizim </w:t>
      </w:r>
      <w:proofErr w:type="gramStart"/>
      <w:r w:rsidRPr="00E11122">
        <w:rPr>
          <w:rFonts w:ascii="Arial" w:hAnsi="Arial" w:cs="Arial"/>
          <w:sz w:val="32"/>
          <w:szCs w:val="32"/>
        </w:rPr>
        <w:t>zekamız</w:t>
      </w:r>
      <w:proofErr w:type="gramEnd"/>
      <w:r w:rsidRPr="00E11122">
        <w:rPr>
          <w:rFonts w:ascii="Arial" w:hAnsi="Arial" w:cs="Arial"/>
          <w:sz w:val="32"/>
          <w:szCs w:val="32"/>
        </w:rPr>
        <w:t xml:space="preserve">", "Talimat veriyorum" yerine "Meydan okuyorum" demeye başladığınızda, enerjinin nasıl değiştiğini göreceksiniz. Unutmayın, en büyük liderlik mirası, ardınızda bıraktığınız çözümler değil, sizden sonra da sorun çözebilen güçlü insanlardır. </w:t>
      </w:r>
      <w:r w:rsidRPr="00E11122">
        <w:rPr>
          <w:rFonts w:ascii="Arial" w:hAnsi="Arial" w:cs="Arial"/>
          <w:b/>
          <w:bCs/>
          <w:sz w:val="32"/>
          <w:szCs w:val="32"/>
        </w:rPr>
        <w:t>Hep belirttiğim gibi, bir liderin temel görevi, sıradaki liderleri yetiştirmektir.</w:t>
      </w:r>
      <w:r w:rsidRPr="00E11122">
        <w:rPr>
          <w:rFonts w:ascii="Arial" w:hAnsi="Arial" w:cs="Arial"/>
          <w:sz w:val="32"/>
          <w:szCs w:val="32"/>
        </w:rPr>
        <w:t xml:space="preserve"> </w:t>
      </w:r>
    </w:p>
    <w:p w14:paraId="2119602B" w14:textId="77777777" w:rsidR="004B7C72" w:rsidRPr="00E11122" w:rsidRDefault="004B7C72">
      <w:pPr>
        <w:rPr>
          <w:rFonts w:ascii="Arial" w:hAnsi="Arial" w:cs="Arial"/>
          <w:sz w:val="32"/>
          <w:szCs w:val="32"/>
        </w:rPr>
      </w:pPr>
    </w:p>
    <w:sectPr w:rsidR="004B7C72" w:rsidRPr="00E11122" w:rsidSect="00E1112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imes New Roman (Gövde)">
    <w:altName w:val="Times New Roman"/>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38233A"/>
    <w:lvl w:ilvl="0">
      <w:start w:val="1"/>
      <w:numFmt w:val="decimal"/>
      <w:pStyle w:val="ListeNumaras5"/>
      <w:lvlText w:val="%1."/>
      <w:lvlJc w:val="left"/>
      <w:pPr>
        <w:ind w:left="2552" w:hanging="426"/>
      </w:pPr>
      <w:rPr>
        <w:rFonts w:hint="default"/>
      </w:rPr>
    </w:lvl>
  </w:abstractNum>
  <w:abstractNum w:abstractNumId="1" w15:restartNumberingAfterBreak="0">
    <w:nsid w:val="FFFFFF7D"/>
    <w:multiLevelType w:val="singleLevel"/>
    <w:tmpl w:val="4C00EB18"/>
    <w:lvl w:ilvl="0">
      <w:start w:val="1"/>
      <w:numFmt w:val="decimal"/>
      <w:pStyle w:val="ListeNumaras4"/>
      <w:lvlText w:val="%1."/>
      <w:lvlJc w:val="left"/>
      <w:pPr>
        <w:ind w:left="2126" w:hanging="425"/>
      </w:pPr>
      <w:rPr>
        <w:rFonts w:hint="default"/>
      </w:rPr>
    </w:lvl>
  </w:abstractNum>
  <w:abstractNum w:abstractNumId="2" w15:restartNumberingAfterBreak="0">
    <w:nsid w:val="FFFFFF7E"/>
    <w:multiLevelType w:val="singleLevel"/>
    <w:tmpl w:val="D7A2E5D2"/>
    <w:lvl w:ilvl="0">
      <w:start w:val="1"/>
      <w:numFmt w:val="decimal"/>
      <w:pStyle w:val="ListeNumaras3"/>
      <w:lvlText w:val="%1."/>
      <w:lvlJc w:val="left"/>
      <w:pPr>
        <w:ind w:left="1701" w:hanging="425"/>
      </w:pPr>
      <w:rPr>
        <w:rFonts w:hint="default"/>
      </w:rPr>
    </w:lvl>
  </w:abstractNum>
  <w:abstractNum w:abstractNumId="3" w15:restartNumberingAfterBreak="0">
    <w:nsid w:val="FFFFFF7F"/>
    <w:multiLevelType w:val="singleLevel"/>
    <w:tmpl w:val="422CF658"/>
    <w:lvl w:ilvl="0">
      <w:start w:val="1"/>
      <w:numFmt w:val="lowerRoman"/>
      <w:pStyle w:val="ListeNumaras2"/>
      <w:lvlText w:val="(%1)"/>
      <w:lvlJc w:val="left"/>
      <w:pPr>
        <w:ind w:left="1276" w:hanging="425"/>
      </w:pPr>
      <w:rPr>
        <w:rFonts w:hint="default"/>
      </w:rPr>
    </w:lvl>
  </w:abstractNum>
  <w:abstractNum w:abstractNumId="4" w15:restartNumberingAfterBreak="0">
    <w:nsid w:val="FFFFFF80"/>
    <w:multiLevelType w:val="singleLevel"/>
    <w:tmpl w:val="3A2ACE2E"/>
    <w:lvl w:ilvl="0">
      <w:start w:val="1"/>
      <w:numFmt w:val="bullet"/>
      <w:pStyle w:val="ListeMaddemi5"/>
      <w:lvlText w:val="–"/>
      <w:lvlJc w:val="left"/>
      <w:pPr>
        <w:ind w:left="2552" w:hanging="426"/>
      </w:pPr>
      <w:rPr>
        <w:rFonts w:ascii="Times New Roman" w:hAnsi="Times New Roman" w:cs="Times New Roman" w:hint="default"/>
      </w:rPr>
    </w:lvl>
  </w:abstractNum>
  <w:abstractNum w:abstractNumId="5" w15:restartNumberingAfterBreak="0">
    <w:nsid w:val="FFFFFF81"/>
    <w:multiLevelType w:val="singleLevel"/>
    <w:tmpl w:val="CA3878E2"/>
    <w:lvl w:ilvl="0">
      <w:start w:val="1"/>
      <w:numFmt w:val="bullet"/>
      <w:pStyle w:val="ListeMaddemi4"/>
      <w:lvlText w:val="–"/>
      <w:lvlJc w:val="left"/>
      <w:pPr>
        <w:ind w:left="2126" w:hanging="425"/>
      </w:pPr>
      <w:rPr>
        <w:rFonts w:ascii="Times New Roman (Gövde)" w:hAnsi="Times New Roman (Gövde)" w:hint="default"/>
      </w:rPr>
    </w:lvl>
  </w:abstractNum>
  <w:abstractNum w:abstractNumId="6" w15:restartNumberingAfterBreak="0">
    <w:nsid w:val="FFFFFF82"/>
    <w:multiLevelType w:val="singleLevel"/>
    <w:tmpl w:val="ACE086BE"/>
    <w:lvl w:ilvl="0">
      <w:start w:val="1"/>
      <w:numFmt w:val="bullet"/>
      <w:pStyle w:val="ListeMaddemi3"/>
      <w:lvlText w:val="–"/>
      <w:lvlJc w:val="left"/>
      <w:pPr>
        <w:tabs>
          <w:tab w:val="num" w:pos="1636"/>
        </w:tabs>
        <w:ind w:left="1636" w:hanging="360"/>
      </w:pPr>
      <w:rPr>
        <w:rFonts w:ascii="Times New Roman" w:hAnsi="Times New Roman" w:cs="Times New Roman" w:hint="default"/>
      </w:rPr>
    </w:lvl>
  </w:abstractNum>
  <w:abstractNum w:abstractNumId="7" w15:restartNumberingAfterBreak="0">
    <w:nsid w:val="FFFFFF83"/>
    <w:multiLevelType w:val="singleLevel"/>
    <w:tmpl w:val="67D2634C"/>
    <w:lvl w:ilvl="0">
      <w:start w:val="1"/>
      <w:numFmt w:val="bullet"/>
      <w:pStyle w:val="ListeMaddemi2"/>
      <w:lvlText w:val="–"/>
      <w:lvlJc w:val="left"/>
      <w:pPr>
        <w:ind w:left="1276" w:hanging="425"/>
      </w:pPr>
      <w:rPr>
        <w:rFonts w:ascii="Times New Roman" w:hAnsi="Times New Roman" w:cs="Times New Roman" w:hint="default"/>
      </w:rPr>
    </w:lvl>
  </w:abstractNum>
  <w:abstractNum w:abstractNumId="8" w15:restartNumberingAfterBreak="0">
    <w:nsid w:val="FFFFFF88"/>
    <w:multiLevelType w:val="singleLevel"/>
    <w:tmpl w:val="C5143150"/>
    <w:lvl w:ilvl="0">
      <w:start w:val="1"/>
      <w:numFmt w:val="decimal"/>
      <w:pStyle w:val="ListeNumaras"/>
      <w:lvlText w:val="(%1)"/>
      <w:lvlJc w:val="left"/>
      <w:pPr>
        <w:ind w:left="851" w:hanging="426"/>
      </w:pPr>
      <w:rPr>
        <w:rFonts w:hint="default"/>
      </w:rPr>
    </w:lvl>
  </w:abstractNum>
  <w:abstractNum w:abstractNumId="9" w15:restartNumberingAfterBreak="0">
    <w:nsid w:val="FFFFFF89"/>
    <w:multiLevelType w:val="singleLevel"/>
    <w:tmpl w:val="4CEA3436"/>
    <w:lvl w:ilvl="0">
      <w:start w:val="1"/>
      <w:numFmt w:val="bullet"/>
      <w:pStyle w:val="ListeMaddemi"/>
      <w:lvlText w:val="•"/>
      <w:lvlJc w:val="left"/>
      <w:pPr>
        <w:ind w:left="851" w:hanging="426"/>
      </w:pPr>
      <w:rPr>
        <w:rFonts w:ascii="Times New Roman (Gövde)" w:hAnsi="Times New Roman (Gövde)" w:hint="default"/>
      </w:rPr>
    </w:lvl>
  </w:abstractNum>
  <w:abstractNum w:abstractNumId="10" w15:restartNumberingAfterBreak="0">
    <w:nsid w:val="02CB4D2D"/>
    <w:multiLevelType w:val="multilevel"/>
    <w:tmpl w:val="6C627FC0"/>
    <w:lvl w:ilvl="0">
      <w:start w:val="1"/>
      <w:numFmt w:val="decimal"/>
      <w:pStyle w:val="Balk1"/>
      <w:suff w:val="space"/>
      <w:lvlText w:val="%1."/>
      <w:lvlJc w:val="left"/>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73142A"/>
    <w:multiLevelType w:val="multilevel"/>
    <w:tmpl w:val="69C6343C"/>
    <w:lvl w:ilvl="0">
      <w:start w:val="1"/>
      <w:numFmt w:val="decimal"/>
      <w:pStyle w:val="TabloBal"/>
      <w:suff w:val="space"/>
      <w:lvlText w:val="Tablo %1."/>
      <w:lvlJc w:val="left"/>
      <w:pPr>
        <w:ind w:left="0" w:firstLine="0"/>
      </w:pPr>
      <w:rPr>
        <w:rFonts w:hint="default"/>
        <w:b/>
        <w:i w:val="0"/>
        <w:sz w:val="24"/>
      </w:rPr>
    </w:lvl>
    <w:lvl w:ilvl="1">
      <w:start w:val="1"/>
      <w:numFmt w:val="decimalZero"/>
      <w:isLgl/>
      <w:lvlText w:val="Bölüm %1.%2"/>
      <w:lvlJc w:val="left"/>
      <w:pPr>
        <w:ind w:left="-288" w:firstLine="0"/>
      </w:pPr>
      <w:rPr>
        <w:rFonts w:hint="default"/>
      </w:rPr>
    </w:lvl>
    <w:lvl w:ilvl="2">
      <w:start w:val="1"/>
      <w:numFmt w:val="lowerLetter"/>
      <w:lvlText w:val="(%3)"/>
      <w:lvlJc w:val="left"/>
      <w:pPr>
        <w:ind w:left="432" w:hanging="432"/>
      </w:pPr>
      <w:rPr>
        <w:rFonts w:hint="default"/>
      </w:rPr>
    </w:lvl>
    <w:lvl w:ilvl="3">
      <w:start w:val="1"/>
      <w:numFmt w:val="lowerRoman"/>
      <w:lvlText w:val="(%4)"/>
      <w:lvlJc w:val="right"/>
      <w:pPr>
        <w:ind w:left="576" w:hanging="144"/>
      </w:pPr>
      <w:rPr>
        <w:rFonts w:hint="default"/>
      </w:rPr>
    </w:lvl>
    <w:lvl w:ilvl="4">
      <w:start w:val="1"/>
      <w:numFmt w:val="decimal"/>
      <w:lvlText w:val="%5)"/>
      <w:lvlJc w:val="left"/>
      <w:pPr>
        <w:ind w:left="720" w:hanging="432"/>
      </w:pPr>
      <w:rPr>
        <w:rFonts w:hint="default"/>
      </w:rPr>
    </w:lvl>
    <w:lvl w:ilvl="5">
      <w:start w:val="1"/>
      <w:numFmt w:val="lowerLetter"/>
      <w:lvlText w:val="%6)"/>
      <w:lvlJc w:val="left"/>
      <w:pPr>
        <w:ind w:left="864" w:hanging="432"/>
      </w:pPr>
      <w:rPr>
        <w:rFonts w:hint="default"/>
      </w:rPr>
    </w:lvl>
    <w:lvl w:ilvl="6">
      <w:start w:val="1"/>
      <w:numFmt w:val="lowerRoman"/>
      <w:lvlText w:val="%7)"/>
      <w:lvlJc w:val="right"/>
      <w:pPr>
        <w:ind w:left="1008" w:hanging="288"/>
      </w:pPr>
      <w:rPr>
        <w:rFonts w:hint="default"/>
      </w:rPr>
    </w:lvl>
    <w:lvl w:ilvl="7">
      <w:start w:val="1"/>
      <w:numFmt w:val="lowerLetter"/>
      <w:lvlText w:val="%8."/>
      <w:lvlJc w:val="left"/>
      <w:pPr>
        <w:ind w:left="1152" w:hanging="432"/>
      </w:pPr>
      <w:rPr>
        <w:rFonts w:hint="default"/>
      </w:rPr>
    </w:lvl>
    <w:lvl w:ilvl="8">
      <w:start w:val="1"/>
      <w:numFmt w:val="lowerRoman"/>
      <w:lvlText w:val="%9."/>
      <w:lvlJc w:val="right"/>
      <w:pPr>
        <w:ind w:left="1296" w:hanging="144"/>
      </w:pPr>
      <w:rPr>
        <w:rFonts w:hint="default"/>
      </w:rPr>
    </w:lvl>
  </w:abstractNum>
  <w:abstractNum w:abstractNumId="12" w15:restartNumberingAfterBreak="0">
    <w:nsid w:val="278851EE"/>
    <w:multiLevelType w:val="multilevel"/>
    <w:tmpl w:val="8364195E"/>
    <w:lvl w:ilvl="0">
      <w:start w:val="1"/>
      <w:numFmt w:val="decimal"/>
      <w:pStyle w:val="ekilBal"/>
      <w:suff w:val="space"/>
      <w:lvlText w:val="Şekil %1."/>
      <w:lvlJc w:val="left"/>
      <w:pPr>
        <w:ind w:left="0" w:firstLine="0"/>
      </w:pPr>
      <w:rPr>
        <w:rFonts w:hint="default"/>
        <w:b/>
        <w:i w:val="0"/>
        <w:sz w:val="24"/>
      </w:rPr>
    </w:lvl>
    <w:lvl w:ilvl="1">
      <w:start w:val="1"/>
      <w:numFmt w:val="decimalZero"/>
      <w:isLgl/>
      <w:lvlText w:val="Bölüm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10"/>
  </w:num>
  <w:num w:numId="2">
    <w:abstractNumId w:val="10"/>
  </w:num>
  <w:num w:numId="3">
    <w:abstractNumId w:val="10"/>
  </w:num>
  <w:num w:numId="4">
    <w:abstractNumId w:val="10"/>
  </w:num>
  <w:num w:numId="5">
    <w:abstractNumId w:val="9"/>
  </w:num>
  <w:num w:numId="6">
    <w:abstractNumId w:val="9"/>
  </w:num>
  <w:num w:numId="7">
    <w:abstractNumId w:val="7"/>
  </w:num>
  <w:num w:numId="8">
    <w:abstractNumId w:val="7"/>
  </w:num>
  <w:num w:numId="9">
    <w:abstractNumId w:val="6"/>
  </w:num>
  <w:num w:numId="10">
    <w:abstractNumId w:val="6"/>
  </w:num>
  <w:num w:numId="11">
    <w:abstractNumId w:val="5"/>
  </w:num>
  <w:num w:numId="12">
    <w:abstractNumId w:val="5"/>
  </w:num>
  <w:num w:numId="13">
    <w:abstractNumId w:val="4"/>
  </w:num>
  <w:num w:numId="14">
    <w:abstractNumId w:val="4"/>
  </w:num>
  <w:num w:numId="15">
    <w:abstractNumId w:val="8"/>
  </w:num>
  <w:num w:numId="16">
    <w:abstractNumId w:val="8"/>
  </w:num>
  <w:num w:numId="17">
    <w:abstractNumId w:val="3"/>
  </w:num>
  <w:num w:numId="18">
    <w:abstractNumId w:val="3"/>
  </w:num>
  <w:num w:numId="19">
    <w:abstractNumId w:val="2"/>
  </w:num>
  <w:num w:numId="20">
    <w:abstractNumId w:val="2"/>
  </w:num>
  <w:num w:numId="21">
    <w:abstractNumId w:val="1"/>
  </w:num>
  <w:num w:numId="22">
    <w:abstractNumId w:val="1"/>
  </w:num>
  <w:num w:numId="23">
    <w:abstractNumId w:val="0"/>
  </w:num>
  <w:num w:numId="24">
    <w:abstractNumId w:val="0"/>
  </w:num>
  <w:num w:numId="25">
    <w:abstractNumId w:val="12"/>
  </w:num>
  <w:num w:numId="26">
    <w:abstractNumId w:val="11"/>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8F5"/>
    <w:rsid w:val="00020462"/>
    <w:rsid w:val="0010363A"/>
    <w:rsid w:val="001448DE"/>
    <w:rsid w:val="003134C3"/>
    <w:rsid w:val="00327A26"/>
    <w:rsid w:val="00346A37"/>
    <w:rsid w:val="003F1C22"/>
    <w:rsid w:val="00456843"/>
    <w:rsid w:val="004B7C72"/>
    <w:rsid w:val="0057199E"/>
    <w:rsid w:val="00670C79"/>
    <w:rsid w:val="007A1AC4"/>
    <w:rsid w:val="00944599"/>
    <w:rsid w:val="00946383"/>
    <w:rsid w:val="00983F56"/>
    <w:rsid w:val="009B66C1"/>
    <w:rsid w:val="009C1D01"/>
    <w:rsid w:val="00A1240E"/>
    <w:rsid w:val="00A2594A"/>
    <w:rsid w:val="00AF2CD1"/>
    <w:rsid w:val="00D44B1D"/>
    <w:rsid w:val="00D47795"/>
    <w:rsid w:val="00D8043E"/>
    <w:rsid w:val="00E04BF7"/>
    <w:rsid w:val="00E11122"/>
    <w:rsid w:val="00F14DF6"/>
    <w:rsid w:val="00FB37EA"/>
    <w:rsid w:val="00FC78F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0678"/>
  <w15:chartTrackingRefBased/>
  <w15:docId w15:val="{70E790C5-463B-4733-852D-4992DD54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4C3"/>
    <w:pPr>
      <w:spacing w:after="120" w:line="360" w:lineRule="auto"/>
    </w:pPr>
    <w:rPr>
      <w:rFonts w:ascii="Calibri" w:hAnsi="Calibri"/>
      <w:kern w:val="2"/>
      <w:sz w:val="24"/>
    </w:rPr>
  </w:style>
  <w:style w:type="paragraph" w:styleId="Balk1">
    <w:name w:val="heading 1"/>
    <w:basedOn w:val="Normal"/>
    <w:next w:val="Normal"/>
    <w:link w:val="Balk1Char"/>
    <w:uiPriority w:val="9"/>
    <w:qFormat/>
    <w:rsid w:val="00A2594A"/>
    <w:pPr>
      <w:keepNext/>
      <w:keepLines/>
      <w:pageBreakBefore/>
      <w:numPr>
        <w:numId w:val="29"/>
      </w:numPr>
      <w:spacing w:before="360" w:after="240" w:line="240" w:lineRule="auto"/>
      <w:outlineLvl w:val="0"/>
    </w:pPr>
    <w:rPr>
      <w:rFonts w:ascii="Times New Roman" w:hAnsi="Times New Roman"/>
      <w:b/>
    </w:rPr>
  </w:style>
  <w:style w:type="paragraph" w:styleId="Balk2">
    <w:name w:val="heading 2"/>
    <w:basedOn w:val="Normal"/>
    <w:next w:val="Normal"/>
    <w:link w:val="Balk2Char"/>
    <w:uiPriority w:val="9"/>
    <w:unhideWhenUsed/>
    <w:qFormat/>
    <w:rsid w:val="00A2594A"/>
    <w:pPr>
      <w:keepNext/>
      <w:keepLines/>
      <w:numPr>
        <w:ilvl w:val="1"/>
        <w:numId w:val="29"/>
      </w:numPr>
      <w:spacing w:before="360" w:after="240" w:line="240" w:lineRule="auto"/>
      <w:outlineLvl w:val="1"/>
    </w:pPr>
    <w:rPr>
      <w:rFonts w:ascii="Times New Roman" w:eastAsia="Times New Roman" w:hAnsi="Times New Roman"/>
      <w:b/>
      <w:szCs w:val="24"/>
    </w:rPr>
  </w:style>
  <w:style w:type="paragraph" w:styleId="Balk3">
    <w:name w:val="heading 3"/>
    <w:basedOn w:val="ListeParagraf"/>
    <w:next w:val="Normal"/>
    <w:link w:val="Balk3Char"/>
    <w:uiPriority w:val="9"/>
    <w:unhideWhenUsed/>
    <w:qFormat/>
    <w:rsid w:val="00A2594A"/>
    <w:pPr>
      <w:keepNext/>
      <w:keepLines/>
      <w:numPr>
        <w:ilvl w:val="2"/>
        <w:numId w:val="29"/>
      </w:numPr>
      <w:spacing w:before="360" w:after="240"/>
      <w:outlineLvl w:val="2"/>
    </w:pPr>
  </w:style>
  <w:style w:type="paragraph" w:styleId="Balk4">
    <w:name w:val="heading 4"/>
    <w:basedOn w:val="Balk3"/>
    <w:next w:val="Normal"/>
    <w:link w:val="Balk4Char"/>
    <w:uiPriority w:val="9"/>
    <w:unhideWhenUsed/>
    <w:qFormat/>
    <w:rsid w:val="00F14DF6"/>
    <w:pPr>
      <w:numPr>
        <w:ilvl w:val="3"/>
      </w:numPr>
      <w:outlineLvl w:val="3"/>
    </w:pPr>
  </w:style>
  <w:style w:type="paragraph" w:styleId="Balk5">
    <w:name w:val="heading 5"/>
    <w:basedOn w:val="Normal"/>
    <w:next w:val="Normal"/>
    <w:link w:val="Balk5Char"/>
    <w:uiPriority w:val="9"/>
    <w:unhideWhenUsed/>
    <w:qFormat/>
    <w:rsid w:val="00F14DF6"/>
    <w:pPr>
      <w:keepNext/>
      <w:keepLines/>
      <w:spacing w:before="360" w:after="240" w:line="240" w:lineRule="auto"/>
      <w:outlineLvl w:val="4"/>
    </w:pPr>
    <w:rPr>
      <w:rFonts w:ascii="Times New Roman" w:eastAsia="Times New Roman" w:hAnsi="Times New Roman"/>
      <w:noProof/>
      <w:szCs w:val="24"/>
    </w:rPr>
  </w:style>
  <w:style w:type="paragraph" w:styleId="Balk6">
    <w:name w:val="heading 6"/>
    <w:basedOn w:val="Balk5"/>
    <w:next w:val="Normal"/>
    <w:link w:val="Balk6Char"/>
    <w:uiPriority w:val="9"/>
    <w:unhideWhenUsed/>
    <w:qFormat/>
    <w:rsid w:val="00F14DF6"/>
    <w:pPr>
      <w:outlineLvl w:val="5"/>
    </w:pPr>
  </w:style>
  <w:style w:type="paragraph" w:styleId="Balk7">
    <w:name w:val="heading 7"/>
    <w:basedOn w:val="Balk6"/>
    <w:next w:val="Normal"/>
    <w:link w:val="Balk7Char"/>
    <w:uiPriority w:val="9"/>
    <w:unhideWhenUsed/>
    <w:qFormat/>
    <w:rsid w:val="00F14DF6"/>
    <w:pPr>
      <w:outlineLvl w:val="6"/>
    </w:pPr>
  </w:style>
  <w:style w:type="paragraph" w:styleId="Balk8">
    <w:name w:val="heading 8"/>
    <w:basedOn w:val="Normal"/>
    <w:next w:val="Normal"/>
    <w:link w:val="Balk8Char"/>
    <w:uiPriority w:val="9"/>
    <w:semiHidden/>
    <w:unhideWhenUsed/>
    <w:qFormat/>
    <w:rsid w:val="00F14DF6"/>
    <w:pPr>
      <w:keepNext/>
      <w:keepLines/>
      <w:spacing w:before="360" w:after="240" w:line="240" w:lineRule="auto"/>
      <w:outlineLvl w:val="7"/>
    </w:pPr>
    <w:rPr>
      <w:rFonts w:ascii="Times New Roman" w:eastAsia="Times New Roman" w:hAnsi="Times New Roman"/>
      <w:color w:val="272727" w:themeColor="text1" w:themeTint="D8"/>
      <w:szCs w:val="21"/>
    </w:rPr>
  </w:style>
  <w:style w:type="paragraph" w:styleId="Balk9">
    <w:name w:val="heading 9"/>
    <w:basedOn w:val="Normal"/>
    <w:next w:val="Normal"/>
    <w:link w:val="Balk9Char"/>
    <w:uiPriority w:val="9"/>
    <w:semiHidden/>
    <w:unhideWhenUsed/>
    <w:qFormat/>
    <w:rsid w:val="00F14DF6"/>
    <w:pPr>
      <w:keepNext/>
      <w:keepLines/>
      <w:spacing w:before="480" w:after="240" w:line="240" w:lineRule="auto"/>
      <w:outlineLvl w:val="8"/>
    </w:pPr>
    <w:rPr>
      <w:rFonts w:ascii="Times New Roman" w:eastAsia="Times New Roman" w:hAnsi="Times New Roman"/>
      <w:b/>
      <w:iCs/>
      <w:color w:val="272727" w:themeColor="text1" w:themeTint="D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2594A"/>
    <w:rPr>
      <w:rFonts w:ascii="Times New Roman" w:hAnsi="Times New Roman" w:cs="Times New Roman"/>
      <w:b/>
      <w:sz w:val="24"/>
      <w14:ligatures w14:val="none"/>
    </w:rPr>
  </w:style>
  <w:style w:type="character" w:customStyle="1" w:styleId="Balk2Char">
    <w:name w:val="Başlık 2 Char"/>
    <w:basedOn w:val="VarsaylanParagrafYazTipi"/>
    <w:link w:val="Balk2"/>
    <w:uiPriority w:val="9"/>
    <w:rsid w:val="00A2594A"/>
    <w:rPr>
      <w:rFonts w:ascii="Times New Roman" w:eastAsia="Times New Roman" w:hAnsi="Times New Roman" w:cs="Times New Roman"/>
      <w:b/>
      <w:sz w:val="24"/>
      <w:szCs w:val="24"/>
      <w14:ligatures w14:val="none"/>
    </w:rPr>
  </w:style>
  <w:style w:type="paragraph" w:styleId="KonuBal">
    <w:name w:val="Title"/>
    <w:basedOn w:val="Normal"/>
    <w:next w:val="Normal"/>
    <w:link w:val="KonuBalChar"/>
    <w:uiPriority w:val="10"/>
    <w:qFormat/>
    <w:rsid w:val="00346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46A3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46A3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46A37"/>
    <w:rPr>
      <w:rFonts w:eastAsiaTheme="majorEastAsia" w:cstheme="majorBidi"/>
      <w:color w:val="595959" w:themeColor="text1" w:themeTint="A6"/>
      <w:spacing w:val="15"/>
      <w:sz w:val="28"/>
      <w:szCs w:val="28"/>
    </w:rPr>
  </w:style>
  <w:style w:type="paragraph" w:styleId="ListeParagraf">
    <w:name w:val="List Paragraph"/>
    <w:basedOn w:val="Normal"/>
    <w:uiPriority w:val="34"/>
    <w:qFormat/>
    <w:rsid w:val="00F14DF6"/>
    <w:pPr>
      <w:ind w:left="720"/>
      <w:contextualSpacing/>
    </w:pPr>
    <w:rPr>
      <w:rFonts w:ascii="Times New Roman" w:eastAsia="Times New Roman" w:hAnsi="Times New Roman"/>
      <w:szCs w:val="24"/>
      <w:lang w:eastAsia="tr-TR"/>
    </w:rPr>
  </w:style>
  <w:style w:type="paragraph" w:styleId="Alnt">
    <w:name w:val="Quote"/>
    <w:basedOn w:val="Normal"/>
    <w:next w:val="Normal"/>
    <w:link w:val="AlntChar"/>
    <w:uiPriority w:val="29"/>
    <w:qFormat/>
    <w:rsid w:val="00346A3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46A37"/>
    <w:rPr>
      <w:i/>
      <w:iCs/>
      <w:color w:val="404040" w:themeColor="text1" w:themeTint="BF"/>
    </w:rPr>
  </w:style>
  <w:style w:type="paragraph" w:styleId="GlAlnt">
    <w:name w:val="Intense Quote"/>
    <w:basedOn w:val="Normal"/>
    <w:next w:val="Normal"/>
    <w:link w:val="GlAlntChar"/>
    <w:uiPriority w:val="30"/>
    <w:qFormat/>
    <w:rsid w:val="00346A3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346A37"/>
    <w:rPr>
      <w:i/>
      <w:iCs/>
      <w:color w:val="2E74B5" w:themeColor="accent1" w:themeShade="BF"/>
    </w:rPr>
  </w:style>
  <w:style w:type="character" w:styleId="GlVurgulama">
    <w:name w:val="Intense Emphasis"/>
    <w:basedOn w:val="VarsaylanParagrafYazTipi"/>
    <w:uiPriority w:val="21"/>
    <w:qFormat/>
    <w:rsid w:val="00346A37"/>
    <w:rPr>
      <w:i/>
      <w:iCs/>
      <w:color w:val="2E74B5" w:themeColor="accent1" w:themeShade="BF"/>
    </w:rPr>
  </w:style>
  <w:style w:type="character" w:styleId="GlBavuru">
    <w:name w:val="Intense Reference"/>
    <w:basedOn w:val="VarsaylanParagrafYazTipi"/>
    <w:uiPriority w:val="32"/>
    <w:qFormat/>
    <w:rsid w:val="00346A37"/>
    <w:rPr>
      <w:b/>
      <w:bCs/>
      <w:smallCaps/>
      <w:color w:val="2E74B5" w:themeColor="accent1" w:themeShade="BF"/>
      <w:spacing w:val="5"/>
    </w:rPr>
  </w:style>
  <w:style w:type="character" w:customStyle="1" w:styleId="Balk3Char">
    <w:name w:val="Başlık 3 Char"/>
    <w:basedOn w:val="VarsaylanParagrafYazTipi"/>
    <w:link w:val="Balk3"/>
    <w:uiPriority w:val="9"/>
    <w:rsid w:val="00A2594A"/>
    <w:rPr>
      <w:rFonts w:ascii="Times New Roman" w:eastAsia="Times New Roman" w:hAnsi="Times New Roman" w:cs="Times New Roman"/>
      <w:sz w:val="24"/>
      <w:szCs w:val="24"/>
      <w:lang w:eastAsia="tr-TR"/>
      <w14:ligatures w14:val="none"/>
    </w:rPr>
  </w:style>
  <w:style w:type="character" w:customStyle="1" w:styleId="Balk4Char">
    <w:name w:val="Başlık 4 Char"/>
    <w:basedOn w:val="VarsaylanParagrafYazTipi"/>
    <w:link w:val="Balk4"/>
    <w:uiPriority w:val="9"/>
    <w:rsid w:val="00F14DF6"/>
    <w:rPr>
      <w:rFonts w:ascii="Times New Roman" w:eastAsia="Times New Roman" w:hAnsi="Times New Roman" w:cs="Times New Roman"/>
      <w:sz w:val="24"/>
      <w:szCs w:val="24"/>
      <w:lang w:eastAsia="tr-TR"/>
      <w14:ligatures w14:val="none"/>
    </w:rPr>
  </w:style>
  <w:style w:type="character" w:customStyle="1" w:styleId="Balk5Char">
    <w:name w:val="Başlık 5 Char"/>
    <w:basedOn w:val="VarsaylanParagrafYazTipi"/>
    <w:link w:val="Balk5"/>
    <w:uiPriority w:val="9"/>
    <w:rsid w:val="00F14DF6"/>
    <w:rPr>
      <w:rFonts w:ascii="Times New Roman" w:eastAsia="Times New Roman" w:hAnsi="Times New Roman" w:cs="Times New Roman"/>
      <w:noProof/>
      <w:sz w:val="24"/>
      <w:szCs w:val="24"/>
      <w14:ligatures w14:val="none"/>
    </w:rPr>
  </w:style>
  <w:style w:type="character" w:styleId="AklamaBavurusu">
    <w:name w:val="annotation reference"/>
    <w:basedOn w:val="VarsaylanParagrafYazTipi"/>
    <w:uiPriority w:val="99"/>
    <w:unhideWhenUsed/>
    <w:rsid w:val="00F14DF6"/>
    <w:rPr>
      <w:sz w:val="16"/>
      <w:szCs w:val="16"/>
    </w:rPr>
  </w:style>
  <w:style w:type="paragraph" w:styleId="AklamaMetni">
    <w:name w:val="annotation text"/>
    <w:basedOn w:val="Normal"/>
    <w:link w:val="AklamaMetniChar"/>
    <w:uiPriority w:val="99"/>
    <w:unhideWhenUsed/>
    <w:rsid w:val="00F14DF6"/>
    <w:pPr>
      <w:spacing w:line="240" w:lineRule="auto"/>
    </w:pPr>
    <w:rPr>
      <w:sz w:val="20"/>
      <w:szCs w:val="20"/>
    </w:rPr>
  </w:style>
  <w:style w:type="character" w:customStyle="1" w:styleId="AklamaMetniChar">
    <w:name w:val="Açıklama Metni Char"/>
    <w:basedOn w:val="VarsaylanParagrafYazTipi"/>
    <w:link w:val="AklamaMetni"/>
    <w:uiPriority w:val="99"/>
    <w:rsid w:val="00F14DF6"/>
    <w:rPr>
      <w:rFonts w:cs="Times New Roman"/>
      <w:sz w:val="20"/>
      <w:szCs w:val="20"/>
      <w14:ligatures w14:val="none"/>
    </w:rPr>
  </w:style>
  <w:style w:type="paragraph" w:styleId="AklamaKonusu">
    <w:name w:val="annotation subject"/>
    <w:basedOn w:val="AklamaMetni"/>
    <w:next w:val="AklamaMetni"/>
    <w:link w:val="AklamaKonusuChar"/>
    <w:uiPriority w:val="99"/>
    <w:semiHidden/>
    <w:unhideWhenUsed/>
    <w:rsid w:val="00F14DF6"/>
    <w:rPr>
      <w:b/>
      <w:bCs/>
    </w:rPr>
  </w:style>
  <w:style w:type="character" w:customStyle="1" w:styleId="AklamaKonusuChar">
    <w:name w:val="Açıklama Konusu Char"/>
    <w:basedOn w:val="AklamaMetniChar"/>
    <w:link w:val="AklamaKonusu"/>
    <w:uiPriority w:val="99"/>
    <w:semiHidden/>
    <w:rsid w:val="00F14DF6"/>
    <w:rPr>
      <w:rFonts w:cs="Times New Roman"/>
      <w:b/>
      <w:bCs/>
      <w:sz w:val="20"/>
      <w:szCs w:val="20"/>
      <w14:ligatures w14:val="none"/>
    </w:rPr>
  </w:style>
  <w:style w:type="paragraph" w:styleId="AltBilgi">
    <w:name w:val="footer"/>
    <w:basedOn w:val="Normal"/>
    <w:link w:val="AltBilgiChar"/>
    <w:uiPriority w:val="99"/>
    <w:unhideWhenUsed/>
    <w:rsid w:val="00F14DF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14DF6"/>
    <w:rPr>
      <w:rFonts w:cs="Times New Roman"/>
      <w:sz w:val="24"/>
      <w14:ligatures w14:val="none"/>
    </w:rPr>
  </w:style>
  <w:style w:type="paragraph" w:styleId="AralkYok">
    <w:name w:val="No Spacing"/>
    <w:uiPriority w:val="1"/>
    <w:qFormat/>
    <w:rsid w:val="00F14DF6"/>
    <w:pPr>
      <w:spacing w:before="120" w:after="120" w:line="240" w:lineRule="auto"/>
      <w:jc w:val="both"/>
    </w:pPr>
    <w:rPr>
      <w:rFonts w:cs="Times New Roman"/>
      <w:sz w:val="24"/>
      <w14:ligatures w14:val="none"/>
    </w:rPr>
  </w:style>
  <w:style w:type="paragraph" w:styleId="BalonMetni">
    <w:name w:val="Balloon Text"/>
    <w:basedOn w:val="Normal"/>
    <w:link w:val="BalonMetniChar"/>
    <w:uiPriority w:val="99"/>
    <w:semiHidden/>
    <w:unhideWhenUsed/>
    <w:rsid w:val="00F14DF6"/>
    <w:pPr>
      <w:spacing w:after="0" w:line="240" w:lineRule="auto"/>
    </w:pPr>
    <w:rPr>
      <w:rFonts w:ascii="Times New Roman" w:hAnsi="Times New Roman"/>
      <w:sz w:val="18"/>
      <w:szCs w:val="18"/>
    </w:rPr>
  </w:style>
  <w:style w:type="character" w:customStyle="1" w:styleId="BalonMetniChar">
    <w:name w:val="Balon Metni Char"/>
    <w:basedOn w:val="VarsaylanParagrafYazTipi"/>
    <w:link w:val="BalonMetni"/>
    <w:uiPriority w:val="99"/>
    <w:semiHidden/>
    <w:rsid w:val="00F14DF6"/>
    <w:rPr>
      <w:rFonts w:ascii="Times New Roman" w:hAnsi="Times New Roman" w:cs="Times New Roman"/>
      <w:sz w:val="18"/>
      <w:szCs w:val="18"/>
      <w14:ligatures w14:val="none"/>
    </w:rPr>
  </w:style>
  <w:style w:type="character" w:customStyle="1" w:styleId="Balk6Char">
    <w:name w:val="Başlık 6 Char"/>
    <w:basedOn w:val="VarsaylanParagrafYazTipi"/>
    <w:link w:val="Balk6"/>
    <w:uiPriority w:val="9"/>
    <w:rsid w:val="00F14DF6"/>
    <w:rPr>
      <w:rFonts w:ascii="Times New Roman" w:eastAsia="Times New Roman" w:hAnsi="Times New Roman" w:cs="Times New Roman"/>
      <w:noProof/>
      <w:sz w:val="24"/>
      <w:szCs w:val="24"/>
      <w14:ligatures w14:val="none"/>
    </w:rPr>
  </w:style>
  <w:style w:type="character" w:customStyle="1" w:styleId="Balk7Char">
    <w:name w:val="Başlık 7 Char"/>
    <w:basedOn w:val="VarsaylanParagrafYazTipi"/>
    <w:link w:val="Balk7"/>
    <w:uiPriority w:val="9"/>
    <w:rsid w:val="00F14DF6"/>
    <w:rPr>
      <w:rFonts w:ascii="Times New Roman" w:eastAsia="Times New Roman" w:hAnsi="Times New Roman" w:cs="Times New Roman"/>
      <w:noProof/>
      <w:sz w:val="24"/>
      <w:szCs w:val="24"/>
      <w14:ligatures w14:val="none"/>
    </w:rPr>
  </w:style>
  <w:style w:type="character" w:customStyle="1" w:styleId="Balk8Char">
    <w:name w:val="Başlık 8 Char"/>
    <w:basedOn w:val="VarsaylanParagrafYazTipi"/>
    <w:link w:val="Balk8"/>
    <w:uiPriority w:val="9"/>
    <w:semiHidden/>
    <w:rsid w:val="00F14DF6"/>
    <w:rPr>
      <w:rFonts w:ascii="Times New Roman" w:eastAsia="Times New Roman" w:hAnsi="Times New Roman" w:cs="Times New Roman"/>
      <w:color w:val="272727" w:themeColor="text1" w:themeTint="D8"/>
      <w:sz w:val="24"/>
      <w:szCs w:val="21"/>
      <w14:ligatures w14:val="none"/>
    </w:rPr>
  </w:style>
  <w:style w:type="character" w:customStyle="1" w:styleId="Balk9Char">
    <w:name w:val="Başlık 9 Char"/>
    <w:basedOn w:val="VarsaylanParagrafYazTipi"/>
    <w:link w:val="Balk9"/>
    <w:uiPriority w:val="9"/>
    <w:semiHidden/>
    <w:rsid w:val="00F14DF6"/>
    <w:rPr>
      <w:rFonts w:ascii="Times New Roman" w:eastAsia="Times New Roman" w:hAnsi="Times New Roman" w:cs="Times New Roman"/>
      <w:b/>
      <w:iCs/>
      <w:color w:val="272727" w:themeColor="text1" w:themeTint="D8"/>
      <w:sz w:val="24"/>
      <w:szCs w:val="21"/>
      <w14:ligatures w14:val="none"/>
    </w:rPr>
  </w:style>
  <w:style w:type="character" w:customStyle="1" w:styleId="UnresolvedMention">
    <w:name w:val="Unresolved Mention"/>
    <w:basedOn w:val="VarsaylanParagrafYazTipi"/>
    <w:uiPriority w:val="99"/>
    <w:semiHidden/>
    <w:unhideWhenUsed/>
    <w:rsid w:val="00F14DF6"/>
    <w:rPr>
      <w:color w:val="605E5C"/>
      <w:shd w:val="clear" w:color="auto" w:fill="E1DFDD"/>
    </w:rPr>
  </w:style>
  <w:style w:type="paragraph" w:customStyle="1" w:styleId="DierBalk">
    <w:name w:val="Diğer Başlık"/>
    <w:basedOn w:val="Balk1"/>
    <w:qFormat/>
    <w:rsid w:val="00F14DF6"/>
    <w:pPr>
      <w:numPr>
        <w:numId w:val="0"/>
      </w:numPr>
      <w:spacing w:before="0" w:after="480"/>
      <w:jc w:val="center"/>
    </w:pPr>
  </w:style>
  <w:style w:type="character" w:styleId="DipnotBavurusu">
    <w:name w:val="footnote reference"/>
    <w:basedOn w:val="VarsaylanParagrafYazTipi"/>
    <w:uiPriority w:val="99"/>
    <w:unhideWhenUsed/>
    <w:rsid w:val="00F14DF6"/>
    <w:rPr>
      <w:vertAlign w:val="superscript"/>
    </w:rPr>
  </w:style>
  <w:style w:type="paragraph" w:styleId="DipnotMetni">
    <w:name w:val="footnote text"/>
    <w:basedOn w:val="Normal"/>
    <w:link w:val="DipnotMetniChar"/>
    <w:uiPriority w:val="99"/>
    <w:unhideWhenUsed/>
    <w:rsid w:val="00F14DF6"/>
    <w:pPr>
      <w:spacing w:line="240" w:lineRule="auto"/>
    </w:pPr>
    <w:rPr>
      <w:sz w:val="20"/>
      <w:szCs w:val="20"/>
    </w:rPr>
  </w:style>
  <w:style w:type="character" w:customStyle="1" w:styleId="DipnotMetniChar">
    <w:name w:val="Dipnot Metni Char"/>
    <w:basedOn w:val="VarsaylanParagrafYazTipi"/>
    <w:link w:val="DipnotMetni"/>
    <w:uiPriority w:val="99"/>
    <w:rsid w:val="00F14DF6"/>
    <w:rPr>
      <w:rFonts w:cs="Times New Roman"/>
      <w:sz w:val="20"/>
      <w:szCs w:val="20"/>
      <w14:ligatures w14:val="none"/>
    </w:rPr>
  </w:style>
  <w:style w:type="paragraph" w:styleId="T1">
    <w:name w:val="toc 1"/>
    <w:basedOn w:val="Normal"/>
    <w:next w:val="Normal"/>
    <w:autoRedefine/>
    <w:uiPriority w:val="39"/>
    <w:unhideWhenUsed/>
    <w:rsid w:val="00F14DF6"/>
    <w:pPr>
      <w:tabs>
        <w:tab w:val="right" w:leader="dot" w:pos="8494"/>
      </w:tabs>
      <w:spacing w:line="240" w:lineRule="auto"/>
    </w:pPr>
    <w:rPr>
      <w:noProof/>
    </w:rPr>
  </w:style>
  <w:style w:type="paragraph" w:styleId="T2">
    <w:name w:val="toc 2"/>
    <w:basedOn w:val="Normal"/>
    <w:next w:val="Normal"/>
    <w:uiPriority w:val="39"/>
    <w:unhideWhenUsed/>
    <w:rsid w:val="00F14DF6"/>
    <w:pPr>
      <w:spacing w:line="240" w:lineRule="auto"/>
      <w:ind w:left="284"/>
    </w:pPr>
  </w:style>
  <w:style w:type="paragraph" w:styleId="T3">
    <w:name w:val="toc 3"/>
    <w:basedOn w:val="Normal"/>
    <w:next w:val="Normal"/>
    <w:autoRedefine/>
    <w:uiPriority w:val="39"/>
    <w:unhideWhenUsed/>
    <w:rsid w:val="00F14DF6"/>
    <w:pPr>
      <w:spacing w:line="240" w:lineRule="auto"/>
      <w:ind w:left="567"/>
    </w:pPr>
  </w:style>
  <w:style w:type="character" w:styleId="zlenenKpr">
    <w:name w:val="FollowedHyperlink"/>
    <w:basedOn w:val="VarsaylanParagrafYazTipi"/>
    <w:uiPriority w:val="99"/>
    <w:semiHidden/>
    <w:unhideWhenUsed/>
    <w:rsid w:val="00F14DF6"/>
    <w:rPr>
      <w:color w:val="954F72" w:themeColor="followedHyperlink"/>
      <w:u w:val="single"/>
    </w:rPr>
  </w:style>
  <w:style w:type="paragraph" w:styleId="Kaynaka">
    <w:name w:val="Bibliography"/>
    <w:basedOn w:val="Normal"/>
    <w:next w:val="Normal"/>
    <w:uiPriority w:val="37"/>
    <w:unhideWhenUsed/>
    <w:rsid w:val="00F14DF6"/>
  </w:style>
  <w:style w:type="paragraph" w:customStyle="1" w:styleId="Kaynaklar">
    <w:name w:val="Kaynaklar"/>
    <w:basedOn w:val="Kaynaka"/>
    <w:qFormat/>
    <w:rsid w:val="00F14DF6"/>
    <w:pPr>
      <w:ind w:left="567" w:hanging="567"/>
    </w:pPr>
  </w:style>
  <w:style w:type="table" w:styleId="KlavuzTablo1Ak-Vurgu3">
    <w:name w:val="Grid Table 1 Light Accent 3"/>
    <w:basedOn w:val="NormalTablo"/>
    <w:uiPriority w:val="46"/>
    <w:rsid w:val="00F14DF6"/>
    <w:pPr>
      <w:spacing w:after="0" w:line="240" w:lineRule="auto"/>
    </w:pPr>
    <w:rPr>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Kpr">
    <w:name w:val="Hyperlink"/>
    <w:basedOn w:val="VarsaylanParagrafYazTipi"/>
    <w:uiPriority w:val="99"/>
    <w:unhideWhenUsed/>
    <w:rsid w:val="00F14DF6"/>
    <w:rPr>
      <w:color w:val="0563C1" w:themeColor="hyperlink"/>
      <w:u w:val="single"/>
    </w:rPr>
  </w:style>
  <w:style w:type="paragraph" w:styleId="Liste">
    <w:name w:val="List"/>
    <w:basedOn w:val="Normal"/>
    <w:uiPriority w:val="99"/>
    <w:unhideWhenUsed/>
    <w:qFormat/>
    <w:rsid w:val="00F14DF6"/>
    <w:pPr>
      <w:ind w:left="284" w:hanging="284"/>
    </w:pPr>
  </w:style>
  <w:style w:type="paragraph" w:styleId="Liste2">
    <w:name w:val="List 2"/>
    <w:basedOn w:val="Normal"/>
    <w:uiPriority w:val="99"/>
    <w:unhideWhenUsed/>
    <w:rsid w:val="00F14DF6"/>
    <w:pPr>
      <w:ind w:left="566" w:hanging="283"/>
      <w:contextualSpacing/>
    </w:pPr>
  </w:style>
  <w:style w:type="paragraph" w:styleId="ListeMaddemi">
    <w:name w:val="List Bullet"/>
    <w:basedOn w:val="Normal"/>
    <w:uiPriority w:val="99"/>
    <w:unhideWhenUsed/>
    <w:qFormat/>
    <w:rsid w:val="00F14DF6"/>
    <w:pPr>
      <w:numPr>
        <w:numId w:val="6"/>
      </w:numPr>
    </w:pPr>
  </w:style>
  <w:style w:type="paragraph" w:styleId="ListeMaddemi2">
    <w:name w:val="List Bullet 2"/>
    <w:basedOn w:val="Normal"/>
    <w:uiPriority w:val="99"/>
    <w:unhideWhenUsed/>
    <w:qFormat/>
    <w:rsid w:val="00F14DF6"/>
    <w:pPr>
      <w:numPr>
        <w:numId w:val="8"/>
      </w:numPr>
    </w:pPr>
  </w:style>
  <w:style w:type="paragraph" w:styleId="ListeMaddemi3">
    <w:name w:val="List Bullet 3"/>
    <w:basedOn w:val="Normal"/>
    <w:uiPriority w:val="99"/>
    <w:semiHidden/>
    <w:unhideWhenUsed/>
    <w:rsid w:val="00F14DF6"/>
    <w:pPr>
      <w:numPr>
        <w:numId w:val="10"/>
      </w:numPr>
      <w:tabs>
        <w:tab w:val="clear" w:pos="1636"/>
      </w:tabs>
    </w:pPr>
  </w:style>
  <w:style w:type="paragraph" w:styleId="ListeMaddemi4">
    <w:name w:val="List Bullet 4"/>
    <w:basedOn w:val="Normal"/>
    <w:uiPriority w:val="99"/>
    <w:semiHidden/>
    <w:unhideWhenUsed/>
    <w:rsid w:val="00F14DF6"/>
    <w:pPr>
      <w:numPr>
        <w:numId w:val="12"/>
      </w:numPr>
    </w:pPr>
  </w:style>
  <w:style w:type="paragraph" w:styleId="ListeMaddemi5">
    <w:name w:val="List Bullet 5"/>
    <w:basedOn w:val="Normal"/>
    <w:uiPriority w:val="99"/>
    <w:semiHidden/>
    <w:unhideWhenUsed/>
    <w:rsid w:val="00F14DF6"/>
    <w:pPr>
      <w:numPr>
        <w:numId w:val="14"/>
      </w:numPr>
    </w:pPr>
  </w:style>
  <w:style w:type="paragraph" w:styleId="ListeNumaras">
    <w:name w:val="List Number"/>
    <w:basedOn w:val="Normal"/>
    <w:uiPriority w:val="99"/>
    <w:unhideWhenUsed/>
    <w:qFormat/>
    <w:rsid w:val="00F14DF6"/>
    <w:pPr>
      <w:numPr>
        <w:numId w:val="16"/>
      </w:numPr>
    </w:pPr>
  </w:style>
  <w:style w:type="paragraph" w:styleId="ListeNumaras2">
    <w:name w:val="List Number 2"/>
    <w:basedOn w:val="Normal"/>
    <w:uiPriority w:val="99"/>
    <w:unhideWhenUsed/>
    <w:qFormat/>
    <w:rsid w:val="00F14DF6"/>
    <w:pPr>
      <w:numPr>
        <w:numId w:val="18"/>
      </w:numPr>
    </w:pPr>
  </w:style>
  <w:style w:type="paragraph" w:styleId="ListeNumaras3">
    <w:name w:val="List Number 3"/>
    <w:basedOn w:val="Normal"/>
    <w:uiPriority w:val="99"/>
    <w:semiHidden/>
    <w:unhideWhenUsed/>
    <w:rsid w:val="00F14DF6"/>
    <w:pPr>
      <w:numPr>
        <w:numId w:val="20"/>
      </w:numPr>
    </w:pPr>
  </w:style>
  <w:style w:type="paragraph" w:styleId="ListeNumaras4">
    <w:name w:val="List Number 4"/>
    <w:basedOn w:val="Normal"/>
    <w:uiPriority w:val="99"/>
    <w:semiHidden/>
    <w:unhideWhenUsed/>
    <w:rsid w:val="00F14DF6"/>
    <w:pPr>
      <w:numPr>
        <w:numId w:val="22"/>
      </w:numPr>
    </w:pPr>
  </w:style>
  <w:style w:type="paragraph" w:styleId="ListeNumaras5">
    <w:name w:val="List Number 5"/>
    <w:basedOn w:val="Normal"/>
    <w:uiPriority w:val="99"/>
    <w:semiHidden/>
    <w:unhideWhenUsed/>
    <w:rsid w:val="00F14DF6"/>
    <w:pPr>
      <w:numPr>
        <w:numId w:val="24"/>
      </w:numPr>
    </w:pPr>
  </w:style>
  <w:style w:type="paragraph" w:styleId="NormalWeb">
    <w:name w:val="Normal (Web)"/>
    <w:basedOn w:val="Normal"/>
    <w:uiPriority w:val="99"/>
    <w:unhideWhenUsed/>
    <w:rsid w:val="00F14DF6"/>
    <w:pPr>
      <w:spacing w:before="100" w:beforeAutospacing="1" w:after="100" w:afterAutospacing="1" w:line="240" w:lineRule="auto"/>
    </w:pPr>
    <w:rPr>
      <w:rFonts w:ascii="Times New Roman" w:eastAsia="Times New Roman" w:hAnsi="Times New Roman"/>
      <w:szCs w:val="24"/>
      <w:lang w:eastAsia="tr-TR"/>
    </w:rPr>
  </w:style>
  <w:style w:type="paragraph" w:customStyle="1" w:styleId="Paragraf">
    <w:name w:val="Paragraf"/>
    <w:basedOn w:val="Normal"/>
    <w:link w:val="ParagrafChar"/>
    <w:qFormat/>
    <w:rsid w:val="00F14DF6"/>
    <w:rPr>
      <w:noProof/>
      <w:szCs w:val="24"/>
    </w:rPr>
  </w:style>
  <w:style w:type="character" w:customStyle="1" w:styleId="ParagrafChar">
    <w:name w:val="Paragraf Char"/>
    <w:basedOn w:val="VarsaylanParagrafYazTipi"/>
    <w:link w:val="Paragraf"/>
    <w:rsid w:val="00F14DF6"/>
    <w:rPr>
      <w:rFonts w:cs="Times New Roman"/>
      <w:noProof/>
      <w:sz w:val="24"/>
      <w:szCs w:val="24"/>
      <w14:ligatures w14:val="none"/>
    </w:rPr>
  </w:style>
  <w:style w:type="character" w:styleId="SayfaNumaras">
    <w:name w:val="page number"/>
    <w:basedOn w:val="VarsaylanParagrafYazTipi"/>
    <w:uiPriority w:val="99"/>
    <w:semiHidden/>
    <w:unhideWhenUsed/>
    <w:rsid w:val="00F14DF6"/>
  </w:style>
  <w:style w:type="character" w:styleId="SonnotBavurusu">
    <w:name w:val="endnote reference"/>
    <w:basedOn w:val="VarsaylanParagrafYazTipi"/>
    <w:uiPriority w:val="99"/>
    <w:semiHidden/>
    <w:unhideWhenUsed/>
    <w:rsid w:val="00F14DF6"/>
    <w:rPr>
      <w:vertAlign w:val="superscript"/>
    </w:rPr>
  </w:style>
  <w:style w:type="paragraph" w:styleId="SonnotMetni">
    <w:name w:val="endnote text"/>
    <w:basedOn w:val="Normal"/>
    <w:link w:val="SonnotMetniChar"/>
    <w:uiPriority w:val="99"/>
    <w:semiHidden/>
    <w:unhideWhenUsed/>
    <w:rsid w:val="00F14DF6"/>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F14DF6"/>
    <w:rPr>
      <w:rFonts w:cs="Times New Roman"/>
      <w:sz w:val="20"/>
      <w:szCs w:val="20"/>
      <w14:ligatures w14:val="none"/>
    </w:rPr>
  </w:style>
  <w:style w:type="paragraph" w:customStyle="1" w:styleId="ekilBal">
    <w:name w:val="Şekil Başlığı"/>
    <w:basedOn w:val="Normal"/>
    <w:next w:val="Normal"/>
    <w:qFormat/>
    <w:rsid w:val="00F14DF6"/>
    <w:pPr>
      <w:numPr>
        <w:numId w:val="25"/>
      </w:numPr>
      <w:spacing w:line="240" w:lineRule="auto"/>
      <w:jc w:val="center"/>
    </w:pPr>
    <w:rPr>
      <w:rFonts w:ascii="Times New Roman" w:hAnsi="Times New Roman"/>
      <w:b/>
      <w:szCs w:val="28"/>
    </w:rPr>
  </w:style>
  <w:style w:type="paragraph" w:styleId="ekillerTablosu">
    <w:name w:val="table of figures"/>
    <w:basedOn w:val="Normal"/>
    <w:next w:val="Normal"/>
    <w:link w:val="ekillerTablosuChar"/>
    <w:uiPriority w:val="99"/>
    <w:unhideWhenUsed/>
    <w:qFormat/>
    <w:rsid w:val="00F14DF6"/>
    <w:pPr>
      <w:spacing w:line="240" w:lineRule="auto"/>
    </w:pPr>
  </w:style>
  <w:style w:type="character" w:customStyle="1" w:styleId="ekillerTablosuChar">
    <w:name w:val="Şekiller Tablosu Char"/>
    <w:basedOn w:val="VarsaylanParagrafYazTipi"/>
    <w:link w:val="ekillerTablosu"/>
    <w:uiPriority w:val="99"/>
    <w:rsid w:val="00F14DF6"/>
    <w:rPr>
      <w:rFonts w:cs="Times New Roman"/>
      <w:sz w:val="24"/>
      <w14:ligatures w14:val="none"/>
    </w:rPr>
  </w:style>
  <w:style w:type="paragraph" w:customStyle="1" w:styleId="TabloBal">
    <w:name w:val="Tablo Başlığı"/>
    <w:basedOn w:val="Normal"/>
    <w:next w:val="Normal"/>
    <w:link w:val="TabloBalChar"/>
    <w:autoRedefine/>
    <w:rsid w:val="00F14DF6"/>
    <w:pPr>
      <w:keepNext/>
      <w:keepLines/>
      <w:numPr>
        <w:numId w:val="26"/>
      </w:numPr>
      <w:suppressAutoHyphens/>
      <w:spacing w:line="240" w:lineRule="auto"/>
      <w:jc w:val="center"/>
    </w:pPr>
    <w:rPr>
      <w:rFonts w:ascii="Times New Roman" w:eastAsia="Calibri" w:hAnsi="Times New Roman"/>
      <w:b/>
      <w:szCs w:val="24"/>
    </w:rPr>
  </w:style>
  <w:style w:type="character" w:customStyle="1" w:styleId="TabloBalChar">
    <w:name w:val="Tablo Başlığı Char"/>
    <w:basedOn w:val="ekillerTablosuChar"/>
    <w:link w:val="TabloBal"/>
    <w:rsid w:val="00F14DF6"/>
    <w:rPr>
      <w:rFonts w:ascii="Times New Roman" w:eastAsia="Calibri" w:hAnsi="Times New Roman" w:cs="Times New Roman"/>
      <w:b/>
      <w:sz w:val="24"/>
      <w:szCs w:val="24"/>
      <w14:ligatures w14:val="none"/>
    </w:rPr>
  </w:style>
  <w:style w:type="paragraph" w:customStyle="1" w:styleId="TabloDierSatr">
    <w:name w:val="Tablo Diğer Satır"/>
    <w:basedOn w:val="Normal"/>
    <w:qFormat/>
    <w:rsid w:val="00F14DF6"/>
    <w:pPr>
      <w:spacing w:after="0" w:line="240" w:lineRule="auto"/>
      <w:jc w:val="center"/>
    </w:pPr>
  </w:style>
  <w:style w:type="paragraph" w:customStyle="1" w:styleId="TablolkSatr">
    <w:name w:val="Tablo İlk Satır"/>
    <w:basedOn w:val="Normal"/>
    <w:next w:val="TabloDierSatr"/>
    <w:qFormat/>
    <w:rsid w:val="00F14DF6"/>
    <w:pPr>
      <w:spacing w:after="0" w:line="240" w:lineRule="auto"/>
      <w:jc w:val="center"/>
    </w:pPr>
    <w:rPr>
      <w:b/>
    </w:rPr>
  </w:style>
  <w:style w:type="table" w:styleId="TabloKlavuzu">
    <w:name w:val="Table Grid"/>
    <w:basedOn w:val="NormalTablo"/>
    <w:uiPriority w:val="59"/>
    <w:rsid w:val="00F14DF6"/>
    <w:pPr>
      <w:spacing w:after="0" w:line="240" w:lineRule="auto"/>
    </w:pPr>
    <w:rPr>
      <w:rFonts w:ascii="Times New Roman" w:eastAsia="Times New Roman" w:hAnsi="Times New Roman" w:cs="Times New Roman"/>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14DF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14DF6"/>
    <w:rPr>
      <w:rFonts w:cs="Times New Roman"/>
      <w:sz w:val="24"/>
      <w14:ligatures w14:val="none"/>
    </w:rPr>
  </w:style>
  <w:style w:type="character" w:styleId="YerTutucuMetni">
    <w:name w:val="Placeholder Text"/>
    <w:basedOn w:val="VarsaylanParagrafYazTipi"/>
    <w:uiPriority w:val="99"/>
    <w:semiHidden/>
    <w:rsid w:val="00F14D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2472</Words>
  <Characters>14097</Characters>
  <Application>Microsoft Office Word</Application>
  <DocSecurity>0</DocSecurity>
  <Lines>117</Lines>
  <Paragraphs>33</Paragraphs>
  <ScaleCrop>false</ScaleCrop>
  <Company/>
  <LinksUpToDate>false</LinksUpToDate>
  <CharactersWithSpaces>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Ercüment Aydın</dc:creator>
  <cp:keywords/>
  <dc:description/>
  <cp:lastModifiedBy>student</cp:lastModifiedBy>
  <cp:revision>5</cp:revision>
  <dcterms:created xsi:type="dcterms:W3CDTF">2026-01-17T09:19:00Z</dcterms:created>
  <dcterms:modified xsi:type="dcterms:W3CDTF">2026-01-21T10:26:00Z</dcterms:modified>
</cp:coreProperties>
</file>